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7C" w:rsidRDefault="001A347C" w:rsidP="001A347C">
      <w:pPr>
        <w:spacing w:after="0" w:line="240" w:lineRule="exact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47C" w:rsidRDefault="001A347C" w:rsidP="001A347C">
      <w:pPr>
        <w:suppressAutoHyphens/>
        <w:spacing w:after="0" w:line="240" w:lineRule="auto"/>
        <w:ind w:firstLine="558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УТВЕРЖДЕНО</w:t>
      </w:r>
    </w:p>
    <w:p w:rsidR="001A347C" w:rsidRDefault="001A347C" w:rsidP="001A34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1A347C" w:rsidRDefault="001A347C" w:rsidP="001A347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от «____»_______2022 г.  № ___</w:t>
      </w:r>
    </w:p>
    <w:p w:rsidR="001A347C" w:rsidRDefault="001A347C" w:rsidP="001A347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A347C" w:rsidRDefault="001A347C" w:rsidP="001A34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ПОЛОЖЕНИЕ</w:t>
      </w:r>
    </w:p>
    <w:p w:rsidR="001A347C" w:rsidRDefault="001A347C" w:rsidP="001A34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школьном методическом объединении</w:t>
      </w:r>
    </w:p>
    <w:p w:rsidR="001A347C" w:rsidRDefault="001A347C" w:rsidP="001A34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A347C" w:rsidRDefault="001A347C" w:rsidP="001A347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A347C" w:rsidRDefault="001A347C" w:rsidP="001A347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Общие положения</w:t>
      </w:r>
    </w:p>
    <w:p w:rsidR="001A347C" w:rsidRDefault="001A347C" w:rsidP="001A347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 </w:t>
      </w:r>
      <w:r>
        <w:rPr>
          <w:rFonts w:ascii="Times New Roman" w:eastAsiaTheme="minorHAnsi" w:hAnsi="Times New Roman"/>
          <w:sz w:val="28"/>
          <w:szCs w:val="28"/>
        </w:rPr>
        <w:t>школьном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методическом объединении (далее - Положение) определяет цели и задачи, условия создания и порядок организации деятельности. 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Theme="minorHAnsi" w:hAnsi="Times New Roman"/>
          <w:sz w:val="28"/>
          <w:szCs w:val="28"/>
        </w:rPr>
        <w:t>Школьном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объединение (далее – ШМО)  в своей деятельности руководствуется действующим федеральным законом «Об образовании в Российской Федерации», нормативно-правовых актами  федеральных органов исполнительной власти в области образования и воспитания, нормативно-правовыми актами Министерства просвещения  РФ, Министерства образования и науки Хабаровского края,  управления образования администрации Нанайского муниципального района Хабаровского края, настоящим  Положением.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ШМО  является структурным компонентом модели </w:t>
      </w:r>
      <w:r>
        <w:rPr>
          <w:rFonts w:ascii="Times New Roman" w:eastAsiaTheme="minorHAnsi" w:hAnsi="Times New Roman"/>
          <w:sz w:val="28"/>
          <w:szCs w:val="28"/>
        </w:rPr>
        <w:t>школьном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методической службы МБОУ СОШ с. Маяк  (далее – Модель), утвержденной приказом  директора школы.  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ШМО – это профессиональные объединения педагогов одного или нескольких близких профилей.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ШМО создаются с целью методической поддержки  педагогических работников по наиболее актуальным вопросам обучения и воспитания.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Решение о создании или ликвидации ШМО принимается на </w:t>
      </w:r>
      <w:r>
        <w:rPr>
          <w:rFonts w:ascii="Times New Roman" w:eastAsiaTheme="minorHAnsi" w:hAnsi="Times New Roman"/>
          <w:sz w:val="28"/>
          <w:szCs w:val="28"/>
        </w:rPr>
        <w:t>школьном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методическом совете и закрепляется приказом директора школы.</w:t>
      </w:r>
    </w:p>
    <w:p w:rsidR="001A347C" w:rsidRDefault="001A347C" w:rsidP="001A347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</w:p>
    <w:p w:rsidR="001A347C" w:rsidRDefault="001A347C" w:rsidP="001A347C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Задачи, направления и содержание, основные формы деятельности </w:t>
      </w:r>
      <w:r>
        <w:rPr>
          <w:rFonts w:ascii="Times New Roman" w:eastAsiaTheme="minorHAnsi" w:hAnsi="Times New Roman"/>
          <w:sz w:val="28"/>
          <w:szCs w:val="28"/>
        </w:rPr>
        <w:t>школьных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объединений</w:t>
      </w:r>
    </w:p>
    <w:p w:rsidR="001A347C" w:rsidRDefault="001A347C" w:rsidP="001A3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Деятельность ШМО направлена на выполнение  следующих задач: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и актуализация плана с учетом задач региональных и муниципальных проектов в области "Образование", положений Модели;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сопровождение профессиональной деятельности педагогических работников, в том числе на сетевой основе;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работы профессионального сообщества педагогов по оперативному и массовому внедрению в </w:t>
      </w:r>
      <w:r>
        <w:rPr>
          <w:rFonts w:ascii="Times New Roman" w:eastAsiaTheme="minorHAnsi" w:hAnsi="Times New Roman"/>
          <w:sz w:val="28"/>
          <w:szCs w:val="28"/>
        </w:rPr>
        <w:t>школьной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образования педагогических инноваций, трансляции положительных практик деятельности;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профессиональное развитие педагогических работников, привлечение в проекты, в конкурсное движение;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межкурсовое сопровождение профессионального роста педагогических работников, в том числе в 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информационно-коммуникационной компетентности;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просветительская деятельность и консультационная поддержка педагогических работников на базе современных сетевых технологий;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 и анализ состояние преподавания предметов, для выработки новых подходов к организации обучения, способствующих повышению качества знаний обучающихся;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 среды для мотивации педагогических работников к непрерывному совершенствованию и саморазвитию.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2.2. Приоритетными направлениями деятельности  ШМО являются: 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аналитическая деятельность; 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информационная деятельность; 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организационно-методическая деятельность; </w:t>
      </w:r>
    </w:p>
    <w:p w:rsidR="001A347C" w:rsidRDefault="001A347C" w:rsidP="001A34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консультационная деятельность.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A347C" w:rsidRDefault="001A347C" w:rsidP="001A347C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формы деятельности:</w:t>
      </w:r>
    </w:p>
    <w:p w:rsidR="001A347C" w:rsidRDefault="001A347C" w:rsidP="001A3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совместное проектирование.</w:t>
      </w:r>
    </w:p>
    <w:p w:rsidR="001A347C" w:rsidRDefault="001A347C" w:rsidP="001A3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исследование;</w:t>
      </w:r>
    </w:p>
    <w:p w:rsidR="001A347C" w:rsidRDefault="001A347C" w:rsidP="001A3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разработка и экспертиза  инновационных продуктов;</w:t>
      </w:r>
    </w:p>
    <w:p w:rsidR="001A347C" w:rsidRDefault="001A347C" w:rsidP="001A3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круглые столы, лекции, семинары;</w:t>
      </w:r>
    </w:p>
    <w:p w:rsidR="001A347C" w:rsidRDefault="001A347C" w:rsidP="001A3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открытые уроки/занятия;</w:t>
      </w:r>
    </w:p>
    <w:p w:rsidR="001A347C" w:rsidRDefault="001A347C" w:rsidP="001A34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обмен опытом работы;</w:t>
      </w:r>
    </w:p>
    <w:p w:rsidR="001A347C" w:rsidRDefault="001A347C" w:rsidP="001A34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самопрезентации;</w:t>
      </w:r>
    </w:p>
    <w:p w:rsidR="001A347C" w:rsidRDefault="001A347C" w:rsidP="001A34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обсуждение;</w:t>
      </w:r>
    </w:p>
    <w:p w:rsidR="001A347C" w:rsidRDefault="001A347C" w:rsidP="001A34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и другие организационные формы, способные повысить  эффективность деятельности ШМО.</w:t>
      </w:r>
    </w:p>
    <w:p w:rsidR="001A347C" w:rsidRDefault="001A347C" w:rsidP="001A347C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47C" w:rsidRDefault="001A347C" w:rsidP="001A347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</w:t>
      </w:r>
      <w:r>
        <w:rPr>
          <w:rFonts w:ascii="Times New Roman" w:eastAsiaTheme="minorHAnsi" w:hAnsi="Times New Roman"/>
          <w:sz w:val="28"/>
          <w:szCs w:val="28"/>
        </w:rPr>
        <w:t>школьных</w:t>
      </w:r>
    </w:p>
    <w:p w:rsidR="001A347C" w:rsidRDefault="001A347C" w:rsidP="001A347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методических объединений</w:t>
      </w:r>
    </w:p>
    <w:p w:rsidR="001A347C" w:rsidRDefault="001A347C" w:rsidP="001A347C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47C" w:rsidRDefault="001A347C" w:rsidP="001A347C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ШМО педагогов создаются по одному или нескольким близким профилям.</w:t>
      </w:r>
    </w:p>
    <w:p w:rsidR="001A347C" w:rsidRDefault="001A347C" w:rsidP="001A3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3.2. В состав ШМО входят педагоги  одного или нескольких близких профилей.</w:t>
      </w:r>
    </w:p>
    <w:p w:rsidR="001A347C" w:rsidRDefault="001A347C" w:rsidP="001A347C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Возглавляет работу ШМО руководитель, который избирается членами ШМО с учетом рекомендаций заместителей директора.</w:t>
      </w:r>
    </w:p>
    <w:p w:rsidR="001A347C" w:rsidRDefault="001A347C" w:rsidP="001A347C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ШМО работает  по плану, который является приложением к годовому плану МБОУ СОШ с. Маяк, утверждается директором школы  после рассмотрения и согласования  </w:t>
      </w:r>
      <w:r>
        <w:rPr>
          <w:rFonts w:ascii="Times New Roman" w:eastAsiaTheme="minorHAnsi" w:hAnsi="Times New Roman"/>
          <w:sz w:val="28"/>
          <w:szCs w:val="28"/>
        </w:rPr>
        <w:t>школьным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 советом. </w:t>
      </w:r>
    </w:p>
    <w:p w:rsidR="001A347C" w:rsidRDefault="001A347C" w:rsidP="001A347C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Функции руководителя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1A347C" w:rsidRDefault="001A347C" w:rsidP="001A347C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разработка плана работы сроком на учебный год,</w:t>
      </w:r>
    </w:p>
    <w:p w:rsidR="001A347C" w:rsidRDefault="001A347C" w:rsidP="001A347C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организация профессионального взаимодействия, </w:t>
      </w:r>
    </w:p>
    <w:p w:rsidR="001A347C" w:rsidRDefault="001A347C" w:rsidP="001A347C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координация  деятельности участников 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A347C" w:rsidRDefault="001A347C" w:rsidP="001A347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–консультирование участников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организации педагогической деятельности,</w:t>
      </w:r>
    </w:p>
    <w:p w:rsidR="001A347C" w:rsidRDefault="001A347C" w:rsidP="001A347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ведение документации (протоколов, планов, анализа деятельности)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обеспечение ее качественного оформления.</w:t>
      </w:r>
    </w:p>
    <w:p w:rsidR="001A347C" w:rsidRDefault="001A347C" w:rsidP="001A347C">
      <w:pPr>
        <w:pStyle w:val="a4"/>
        <w:numPr>
          <w:ilvl w:val="1"/>
          <w:numId w:val="3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не реже одного раза в четверть в различных формах. По каждому из обсуждаемых на заседании вопросов принимаются решения.</w:t>
      </w:r>
    </w:p>
    <w:p w:rsidR="001A347C" w:rsidRDefault="001A347C" w:rsidP="001A347C">
      <w:pPr>
        <w:pStyle w:val="a4"/>
        <w:numPr>
          <w:ilvl w:val="1"/>
          <w:numId w:val="3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протоколируются руководителем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Протоколы находятся  в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с. Маяк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длительном хранении.                </w:t>
      </w:r>
    </w:p>
    <w:p w:rsidR="001A347C" w:rsidRDefault="001A347C" w:rsidP="001A347C">
      <w:pPr>
        <w:pStyle w:val="a4"/>
        <w:numPr>
          <w:ilvl w:val="1"/>
          <w:numId w:val="3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учебного года, деятельность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анализируется руководителем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47C" w:rsidRDefault="001A347C" w:rsidP="001A347C">
      <w:pPr>
        <w:pStyle w:val="a4"/>
        <w:numPr>
          <w:ilvl w:val="1"/>
          <w:numId w:val="3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деятельности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бумажном или электронном носителях)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хранятся у руководителя, и размещаются  на официальном сайте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с. Маяк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hyperlink r:id="rId5" w:history="1">
        <w:r w:rsidR="008B48F9" w:rsidRPr="00DA208F">
          <w:rPr>
            <w:rStyle w:val="a3"/>
            <w:rFonts w:ascii="Times New Roman" w:hAnsi="Times New Roman"/>
            <w:sz w:val="28"/>
            <w:szCs w:val="28"/>
          </w:rPr>
          <w:t>http://mou-mayak.obrnan.ru/metodicheskaya-sluzhba/</w:t>
        </w:r>
      </w:hyperlink>
      <w:r w:rsidR="008B48F9">
        <w:rPr>
          <w:szCs w:val="28"/>
        </w:rPr>
        <w:t xml:space="preserve"> </w:t>
      </w:r>
      <w:r w:rsidR="008B48F9" w:rsidRPr="008B48F9">
        <w:rPr>
          <w:szCs w:val="28"/>
        </w:rPr>
        <w:t xml:space="preserve"> </w:t>
      </w:r>
      <w:r w:rsidR="008B48F9">
        <w:rPr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новостной ленте и дублируются в рубрике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47C" w:rsidRDefault="001A347C" w:rsidP="001A347C">
      <w:pPr>
        <w:pStyle w:val="a4"/>
        <w:numPr>
          <w:ilvl w:val="1"/>
          <w:numId w:val="3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организацией деятельности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заместителями директора по УР или ВВР, в зависимости от профиля ШМО.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47C" w:rsidRDefault="001A347C" w:rsidP="001A34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47C" w:rsidRDefault="001A347C" w:rsidP="001A3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Права и ответственность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hAnsi="Times New Roman"/>
          <w:sz w:val="28"/>
          <w:szCs w:val="28"/>
        </w:rPr>
        <w:t xml:space="preserve"> (в лице руководителя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hAnsi="Times New Roman"/>
          <w:sz w:val="28"/>
          <w:szCs w:val="28"/>
        </w:rPr>
        <w:t>)</w:t>
      </w:r>
    </w:p>
    <w:p w:rsidR="001A347C" w:rsidRDefault="001A347C" w:rsidP="001A3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hAnsi="Times New Roman"/>
          <w:sz w:val="28"/>
          <w:szCs w:val="28"/>
        </w:rPr>
        <w:t xml:space="preserve"> имеет право: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предложения и рекомендовать педагогов для аттестации на квалификационную категорию;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предложения  об изменениях  в образовательном процессе;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ставить вопрос о публикации материалов о передовом педагогическом опыте, накопленном в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hAnsi="Times New Roman"/>
          <w:sz w:val="28"/>
          <w:szCs w:val="28"/>
        </w:rPr>
        <w:t>;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выдвигать от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hAnsi="Times New Roman"/>
          <w:sz w:val="28"/>
          <w:szCs w:val="28"/>
        </w:rPr>
        <w:t xml:space="preserve"> педагогов для участия в профессиональных конкурсах.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hAnsi="Times New Roman"/>
          <w:sz w:val="28"/>
          <w:szCs w:val="28"/>
        </w:rPr>
        <w:t xml:space="preserve"> несет ответственность: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реализацию утвержденного плана работы в установленные сроки;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обеспечение в ходе деятельности качества подготовки мероприятий плана;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своевременное информирование </w:t>
      </w:r>
      <w:r w:rsidR="008B48F9">
        <w:rPr>
          <w:rFonts w:ascii="Times New Roman" w:hAnsi="Times New Roman"/>
          <w:sz w:val="28"/>
          <w:szCs w:val="28"/>
        </w:rPr>
        <w:t>директора школы</w:t>
      </w:r>
      <w:r>
        <w:rPr>
          <w:rFonts w:ascii="Times New Roman" w:hAnsi="Times New Roman"/>
          <w:sz w:val="28"/>
          <w:szCs w:val="28"/>
        </w:rPr>
        <w:t xml:space="preserve"> о возникших проблемах, препятствующих выполнению плана мероприятий;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своевременность и качество оформления протоколов заседаний </w:t>
      </w:r>
      <w:r w:rsidR="008B48F9">
        <w:rPr>
          <w:rFonts w:ascii="Times New Roman" w:eastAsia="Times New Roman" w:hAnsi="Times New Roman"/>
          <w:sz w:val="28"/>
          <w:szCs w:val="28"/>
          <w:lang w:eastAsia="ru-RU"/>
        </w:rPr>
        <w:t>ШМО</w:t>
      </w:r>
      <w:r>
        <w:rPr>
          <w:rFonts w:ascii="Times New Roman" w:hAnsi="Times New Roman"/>
          <w:sz w:val="28"/>
          <w:szCs w:val="28"/>
        </w:rPr>
        <w:t>;</w:t>
      </w:r>
    </w:p>
    <w:p w:rsidR="001A347C" w:rsidRDefault="001A347C" w:rsidP="001A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 ежегодных  отчетных материалов.</w:t>
      </w:r>
      <w:r>
        <w:rPr>
          <w:rFonts w:ascii="Times New Roman" w:hAnsi="Times New Roman"/>
          <w:sz w:val="28"/>
          <w:szCs w:val="28"/>
        </w:rPr>
        <w:tab/>
      </w:r>
    </w:p>
    <w:p w:rsidR="00514E63" w:rsidRDefault="00514E63"/>
    <w:sectPr w:rsidR="00514E63" w:rsidSect="0051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34D"/>
    <w:multiLevelType w:val="multilevel"/>
    <w:tmpl w:val="BAE209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310" w:hanging="720"/>
      </w:pPr>
    </w:lvl>
    <w:lvl w:ilvl="3">
      <w:start w:val="1"/>
      <w:numFmt w:val="decimal"/>
      <w:lvlText w:val="%1.%2.%3.%4."/>
      <w:lvlJc w:val="left"/>
      <w:pPr>
        <w:ind w:left="3465" w:hanging="1080"/>
      </w:pPr>
    </w:lvl>
    <w:lvl w:ilvl="4">
      <w:start w:val="1"/>
      <w:numFmt w:val="decimal"/>
      <w:lvlText w:val="%1.%2.%3.%4.%5."/>
      <w:lvlJc w:val="left"/>
      <w:pPr>
        <w:ind w:left="4260" w:hanging="1080"/>
      </w:pPr>
    </w:lvl>
    <w:lvl w:ilvl="5">
      <w:start w:val="1"/>
      <w:numFmt w:val="decimal"/>
      <w:lvlText w:val="%1.%2.%3.%4.%5.%6."/>
      <w:lvlJc w:val="left"/>
      <w:pPr>
        <w:ind w:left="5415" w:hanging="1440"/>
      </w:pPr>
    </w:lvl>
    <w:lvl w:ilvl="6">
      <w:start w:val="1"/>
      <w:numFmt w:val="decimal"/>
      <w:lvlText w:val="%1.%2.%3.%4.%5.%6.%7."/>
      <w:lvlJc w:val="left"/>
      <w:pPr>
        <w:ind w:left="6570" w:hanging="1800"/>
      </w:pPr>
    </w:lvl>
    <w:lvl w:ilvl="7">
      <w:start w:val="1"/>
      <w:numFmt w:val="decimal"/>
      <w:lvlText w:val="%1.%2.%3.%4.%5.%6.%7.%8."/>
      <w:lvlJc w:val="left"/>
      <w:pPr>
        <w:ind w:left="7365" w:hanging="1800"/>
      </w:pPr>
    </w:lvl>
    <w:lvl w:ilvl="8">
      <w:start w:val="1"/>
      <w:numFmt w:val="decimal"/>
      <w:lvlText w:val="%1.%2.%3.%4.%5.%6.%7.%8.%9."/>
      <w:lvlJc w:val="left"/>
      <w:pPr>
        <w:ind w:left="8520" w:hanging="2160"/>
      </w:pPr>
    </w:lvl>
  </w:abstractNum>
  <w:abstractNum w:abstractNumId="1">
    <w:nsid w:val="5FAD3866"/>
    <w:multiLevelType w:val="multilevel"/>
    <w:tmpl w:val="3A424E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>
    <w:nsid w:val="7C593ED8"/>
    <w:multiLevelType w:val="multilevel"/>
    <w:tmpl w:val="5D88AD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A347C"/>
    <w:rsid w:val="001A347C"/>
    <w:rsid w:val="00514E63"/>
    <w:rsid w:val="008B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4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3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-mayak.obrnan.ru/metodicheskaya-sluzh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4845</Characters>
  <Application>Microsoft Office Word</Application>
  <DocSecurity>0</DocSecurity>
  <Lines>40</Lines>
  <Paragraphs>11</Paragraphs>
  <ScaleCrop>false</ScaleCrop>
  <Company>MultiDVD Team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2022-09-09T11:33:00Z</dcterms:created>
  <dcterms:modified xsi:type="dcterms:W3CDTF">2022-09-09T11:46:00Z</dcterms:modified>
</cp:coreProperties>
</file>