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8"/>
        <w:gridCol w:w="7788"/>
      </w:tblGrid>
      <w:tr w:rsidR="00004A02" w:rsidTr="00004A02">
        <w:tc>
          <w:tcPr>
            <w:tcW w:w="7788" w:type="dxa"/>
          </w:tcPr>
          <w:p w:rsidR="00004A02" w:rsidRDefault="005A1B6B">
            <w:pPr>
              <w:pStyle w:val="a3"/>
              <w:spacing w:before="4"/>
              <w:rPr>
                <w:sz w:val="17"/>
              </w:rPr>
            </w:pPr>
            <w:r w:rsidRPr="005A1B6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3.75pt;margin-top:-17.15pt;width:767.3pt;height:558.25pt;z-index:251660288">
                  <v:imagedata r:id="rId5" o:title="003"/>
                </v:shape>
              </w:pict>
            </w:r>
          </w:p>
        </w:tc>
        <w:tc>
          <w:tcPr>
            <w:tcW w:w="7788" w:type="dxa"/>
          </w:tcPr>
          <w:p w:rsidR="00004A02" w:rsidRPr="00E27864" w:rsidRDefault="00004A02">
            <w:pPr>
              <w:pStyle w:val="a3"/>
              <w:spacing w:before="4"/>
              <w:rPr>
                <w:sz w:val="36"/>
              </w:rPr>
            </w:pPr>
            <w:r w:rsidRPr="00E27864">
              <w:rPr>
                <w:sz w:val="36"/>
              </w:rPr>
              <w:t xml:space="preserve">УТВЕРЖДАЮ: </w:t>
            </w:r>
          </w:p>
          <w:p w:rsidR="00004A02" w:rsidRPr="00E27864" w:rsidRDefault="00004A02">
            <w:pPr>
              <w:pStyle w:val="a3"/>
              <w:spacing w:before="4"/>
              <w:rPr>
                <w:sz w:val="36"/>
              </w:rPr>
            </w:pPr>
            <w:r w:rsidRPr="00E27864">
              <w:rPr>
                <w:sz w:val="36"/>
              </w:rPr>
              <w:t xml:space="preserve">Директор школы </w:t>
            </w:r>
          </w:p>
          <w:p w:rsidR="00004A02" w:rsidRPr="00E27864" w:rsidRDefault="00004A02">
            <w:pPr>
              <w:pStyle w:val="a3"/>
              <w:spacing w:before="4"/>
              <w:rPr>
                <w:sz w:val="36"/>
              </w:rPr>
            </w:pPr>
            <w:r w:rsidRPr="00E27864">
              <w:rPr>
                <w:sz w:val="36"/>
              </w:rPr>
              <w:t>____________ Е.В. Сотникова</w:t>
            </w:r>
          </w:p>
        </w:tc>
      </w:tr>
    </w:tbl>
    <w:p w:rsidR="00B5513E" w:rsidRDefault="00B5513E">
      <w:pPr>
        <w:pStyle w:val="a3"/>
        <w:spacing w:before="4"/>
        <w:rPr>
          <w:sz w:val="17"/>
        </w:rPr>
      </w:pPr>
    </w:p>
    <w:p w:rsidR="00004A02" w:rsidRDefault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004A02" w:rsidRDefault="00004A02" w:rsidP="00004A02">
      <w:pPr>
        <w:rPr>
          <w:sz w:val="17"/>
        </w:rPr>
      </w:pPr>
    </w:p>
    <w:p w:rsidR="00004A02" w:rsidRPr="00E27864" w:rsidRDefault="00004A02" w:rsidP="00004A02">
      <w:pPr>
        <w:jc w:val="center"/>
      </w:pPr>
    </w:p>
    <w:p w:rsidR="00004A02" w:rsidRPr="00E27864" w:rsidRDefault="00004A02" w:rsidP="00004A02"/>
    <w:p w:rsidR="00004A02" w:rsidRPr="00E27864" w:rsidRDefault="00004A02" w:rsidP="00004A02">
      <w:pPr>
        <w:rPr>
          <w:b/>
        </w:rPr>
      </w:pPr>
    </w:p>
    <w:p w:rsidR="00B5513E" w:rsidRPr="00E27864" w:rsidRDefault="00004A02" w:rsidP="00004A02">
      <w:pPr>
        <w:tabs>
          <w:tab w:val="left" w:pos="4021"/>
        </w:tabs>
        <w:jc w:val="center"/>
        <w:rPr>
          <w:b/>
          <w:sz w:val="32"/>
        </w:rPr>
      </w:pPr>
      <w:r w:rsidRPr="00E27864">
        <w:rPr>
          <w:b/>
          <w:sz w:val="32"/>
        </w:rPr>
        <w:t>Среднесрочная</w:t>
      </w:r>
      <w:r w:rsidRPr="00E27864">
        <w:rPr>
          <w:b/>
          <w:spacing w:val="-1"/>
          <w:sz w:val="32"/>
        </w:rPr>
        <w:t xml:space="preserve"> </w:t>
      </w:r>
      <w:r w:rsidRPr="00E27864">
        <w:rPr>
          <w:b/>
          <w:sz w:val="32"/>
        </w:rPr>
        <w:t>программа</w:t>
      </w:r>
      <w:r w:rsidRPr="00E27864">
        <w:rPr>
          <w:b/>
          <w:spacing w:val="-4"/>
          <w:sz w:val="32"/>
        </w:rPr>
        <w:t xml:space="preserve"> </w:t>
      </w:r>
      <w:r w:rsidRPr="00E27864">
        <w:rPr>
          <w:b/>
          <w:sz w:val="32"/>
        </w:rPr>
        <w:t>развития</w:t>
      </w:r>
    </w:p>
    <w:p w:rsidR="00B5513E" w:rsidRPr="00E27864" w:rsidRDefault="00E27864">
      <w:pPr>
        <w:spacing w:before="142"/>
        <w:ind w:left="4097" w:right="3661"/>
        <w:jc w:val="center"/>
        <w:rPr>
          <w:b/>
          <w:sz w:val="36"/>
        </w:rPr>
      </w:pPr>
      <w:r w:rsidRPr="00E27864">
        <w:rPr>
          <w:b/>
          <w:sz w:val="36"/>
        </w:rPr>
        <w:t>Муниципального бюджетного общеобразовательного учреждения «Средней общеобразовательной школы с. Маяк»</w:t>
      </w: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E27864" w:rsidRDefault="00E27864">
      <w:pPr>
        <w:spacing w:before="142"/>
        <w:ind w:left="4097" w:right="3661"/>
        <w:jc w:val="center"/>
        <w:rPr>
          <w:b/>
          <w:sz w:val="24"/>
        </w:rPr>
      </w:pPr>
    </w:p>
    <w:p w:rsidR="00B5513E" w:rsidRDefault="00B5513E">
      <w:pPr>
        <w:pStyle w:val="a3"/>
        <w:rPr>
          <w:b/>
          <w:sz w:val="26"/>
        </w:rPr>
      </w:pPr>
    </w:p>
    <w:p w:rsidR="00B5513E" w:rsidRDefault="00B5513E">
      <w:pPr>
        <w:pStyle w:val="a3"/>
        <w:spacing w:before="10"/>
        <w:rPr>
          <w:b/>
          <w:sz w:val="21"/>
        </w:rPr>
      </w:pPr>
    </w:p>
    <w:p w:rsidR="00B5513E" w:rsidRDefault="00004A02">
      <w:pPr>
        <w:pStyle w:val="Heading1"/>
        <w:ind w:left="233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 Программы</w:t>
      </w:r>
    </w:p>
    <w:p w:rsidR="00B5513E" w:rsidRDefault="00004A02">
      <w:pPr>
        <w:pStyle w:val="a3"/>
        <w:spacing w:before="132"/>
        <w:ind w:left="271"/>
      </w:pPr>
      <w:r>
        <w:t>Начало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661FE9">
        <w:t>25.01</w:t>
      </w:r>
      <w:r>
        <w:t>.202</w:t>
      </w:r>
      <w:r w:rsidR="00661FE9">
        <w:t>2</w:t>
      </w:r>
      <w:r>
        <w:t>года</w:t>
      </w:r>
      <w:r>
        <w:rPr>
          <w:spacing w:val="-1"/>
        </w:rPr>
        <w:t xml:space="preserve"> </w:t>
      </w:r>
      <w:r>
        <w:t xml:space="preserve">по </w:t>
      </w:r>
      <w:r w:rsidR="00661FE9">
        <w:t>20</w:t>
      </w:r>
      <w:r>
        <w:t>.</w:t>
      </w:r>
      <w:r w:rsidR="00661FE9">
        <w:t>12</w:t>
      </w:r>
      <w:r>
        <w:t>.2022</w:t>
      </w:r>
      <w:r>
        <w:rPr>
          <w:spacing w:val="51"/>
        </w:rPr>
        <w:t xml:space="preserve"> </w:t>
      </w:r>
      <w:r>
        <w:t>года</w:t>
      </w:r>
    </w:p>
    <w:p w:rsidR="00B5513E" w:rsidRDefault="00004A02">
      <w:pPr>
        <w:pStyle w:val="a4"/>
        <w:numPr>
          <w:ilvl w:val="0"/>
          <w:numId w:val="7"/>
        </w:numPr>
        <w:tabs>
          <w:tab w:val="left" w:pos="416"/>
        </w:tabs>
        <w:spacing w:before="142" w:line="360" w:lineRule="auto"/>
        <w:ind w:right="580" w:firstLine="0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661FE9">
        <w:rPr>
          <w:sz w:val="24"/>
        </w:rPr>
        <w:t>январь-март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661FE9"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год):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аналитико-диагностический,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B5513E" w:rsidRDefault="00004A02">
      <w:pPr>
        <w:pStyle w:val="a4"/>
        <w:numPr>
          <w:ilvl w:val="0"/>
          <w:numId w:val="7"/>
        </w:numPr>
        <w:tabs>
          <w:tab w:val="left" w:pos="416"/>
        </w:tabs>
        <w:spacing w:line="274" w:lineRule="exact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661FE9">
        <w:rPr>
          <w:sz w:val="24"/>
        </w:rPr>
        <w:t>апрель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661FE9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 w:rsidR="00661FE9">
        <w:rPr>
          <w:sz w:val="24"/>
        </w:rPr>
        <w:t>ноябрь</w:t>
      </w:r>
      <w:r>
        <w:rPr>
          <w:sz w:val="24"/>
        </w:rPr>
        <w:t>202</w:t>
      </w:r>
      <w:r w:rsidR="00661FE9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гг.):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этап реализации</w:t>
      </w:r>
      <w:r>
        <w:rPr>
          <w:spacing w:val="62"/>
          <w:sz w:val="24"/>
        </w:rPr>
        <w:t xml:space="preserve"> </w:t>
      </w:r>
      <w:r>
        <w:rPr>
          <w:sz w:val="24"/>
        </w:rPr>
        <w:t>Программы: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промежуточный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5513E" w:rsidRDefault="00004A02">
      <w:pPr>
        <w:pStyle w:val="a4"/>
        <w:numPr>
          <w:ilvl w:val="0"/>
          <w:numId w:val="7"/>
        </w:numPr>
        <w:tabs>
          <w:tab w:val="left" w:pos="416"/>
        </w:tabs>
        <w:spacing w:before="142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661FE9">
        <w:rPr>
          <w:sz w:val="24"/>
        </w:rPr>
        <w:t xml:space="preserve">декабрь 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г.):</w:t>
      </w:r>
      <w:r>
        <w:rPr>
          <w:spacing w:val="-6"/>
          <w:sz w:val="24"/>
        </w:rPr>
        <w:t xml:space="preserve"> </w:t>
      </w:r>
      <w:r w:rsidR="00661FE9">
        <w:rPr>
          <w:sz w:val="24"/>
        </w:rPr>
        <w:t>аналитико-прогностический</w:t>
      </w:r>
      <w:r>
        <w:rPr>
          <w:sz w:val="24"/>
        </w:rPr>
        <w:t>: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реализацию,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3"/>
        </w:tabs>
        <w:spacing w:before="137"/>
        <w:ind w:left="372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41"/>
        <w:ind w:left="37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развития.</w:t>
      </w:r>
    </w:p>
    <w:p w:rsidR="00B5513E" w:rsidRDefault="00004A02">
      <w:pPr>
        <w:pStyle w:val="a3"/>
        <w:spacing w:before="133" w:line="360" w:lineRule="auto"/>
        <w:ind w:left="233" w:right="3664"/>
      </w:pPr>
      <w:r>
        <w:t>Анализ внутренних факторов выявил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 работы</w:t>
      </w:r>
      <w:r>
        <w:rPr>
          <w:spacing w:val="1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являются следующие</w:t>
      </w:r>
      <w:r>
        <w:rPr>
          <w:spacing w:val="1"/>
        </w:rPr>
        <w:t xml:space="preserve"> </w:t>
      </w:r>
      <w:r>
        <w:t>моменты: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2"/>
        <w:ind w:left="377" w:hanging="145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8"/>
        <w:ind w:left="37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78" w:line="362" w:lineRule="auto"/>
        <w:ind w:right="6434" w:firstLine="0"/>
        <w:rPr>
          <w:sz w:val="24"/>
        </w:rPr>
      </w:pP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патриотическая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слабая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6"/>
        <w:ind w:left="377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 нежелание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учиться, особенно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школе;</w:t>
      </w:r>
    </w:p>
    <w:p w:rsidR="00B5513E" w:rsidRDefault="00004A02">
      <w:pPr>
        <w:pStyle w:val="a3"/>
        <w:tabs>
          <w:tab w:val="left" w:pos="10191"/>
        </w:tabs>
        <w:spacing w:before="142" w:line="360" w:lineRule="auto"/>
        <w:ind w:left="233" w:right="878"/>
      </w:pPr>
      <w:r>
        <w:t>-нежелание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педагогов</w:t>
      </w:r>
      <w:r>
        <w:rPr>
          <w:spacing w:val="45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58"/>
        </w:rPr>
        <w:t xml:space="preserve"> </w:t>
      </w:r>
      <w:r>
        <w:t>субъектами</w:t>
      </w:r>
      <w:r>
        <w:tab/>
        <w:t>образовательных отношений, партнерами</w:t>
      </w:r>
      <w:r>
        <w:rPr>
          <w:spacing w:val="-57"/>
        </w:rPr>
        <w:t xml:space="preserve"> </w:t>
      </w:r>
      <w:r>
        <w:t>школы;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left="295" w:right="990" w:hanging="63"/>
        <w:rPr>
          <w:sz w:val="24"/>
        </w:rPr>
      </w:pPr>
      <w:r>
        <w:rPr>
          <w:sz w:val="24"/>
        </w:rPr>
        <w:t>недостаточность профессиональной инициативы и компетентности у отдельных педагогов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 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B5513E" w:rsidRDefault="00004A02">
      <w:pPr>
        <w:pStyle w:val="a3"/>
        <w:spacing w:line="362" w:lineRule="auto"/>
        <w:ind w:left="233" w:right="894" w:firstLine="364"/>
      </w:pPr>
      <w:r>
        <w:lastRenderedPageBreak/>
        <w:t>Все</w:t>
      </w:r>
      <w:r>
        <w:rPr>
          <w:spacing w:val="-3"/>
        </w:rPr>
        <w:t xml:space="preserve"> </w:t>
      </w:r>
      <w:r>
        <w:t>выявленные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выпускников,</w:t>
      </w:r>
      <w:r>
        <w:rPr>
          <w:spacing w:val="5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среде.</w:t>
      </w:r>
      <w:r>
        <w:rPr>
          <w:spacing w:val="3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школы: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right="1185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 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 техническим и учебно-методическим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(совершенствование) материально- технической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B5513E" w:rsidRDefault="00004A02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right="586" w:firstLine="0"/>
        <w:rPr>
          <w:sz w:val="24"/>
        </w:rPr>
      </w:pPr>
      <w:proofErr w:type="gramStart"/>
      <w:r>
        <w:rPr>
          <w:sz w:val="24"/>
        </w:rPr>
        <w:t>организация системной работы с обучающимися,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 учебную мотивацию с целью создания в школе 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  <w:proofErr w:type="gramEnd"/>
    </w:p>
    <w:p w:rsidR="00B5513E" w:rsidRDefault="00004A02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left="295" w:right="1854" w:hanging="6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61FE9" w:rsidRPr="00603BF5" w:rsidRDefault="00661FE9" w:rsidP="00661FE9">
      <w:pPr>
        <w:ind w:firstLine="709"/>
        <w:rPr>
          <w:b/>
          <w:sz w:val="28"/>
        </w:rPr>
      </w:pPr>
      <w:r w:rsidRPr="00603BF5">
        <w:rPr>
          <w:b/>
          <w:sz w:val="28"/>
        </w:rPr>
        <w:t>Цель</w:t>
      </w:r>
      <w:r w:rsidRPr="00603BF5">
        <w:rPr>
          <w:b/>
          <w:spacing w:val="-1"/>
          <w:sz w:val="28"/>
        </w:rPr>
        <w:t xml:space="preserve"> </w:t>
      </w:r>
      <w:r w:rsidRPr="00603BF5">
        <w:rPr>
          <w:b/>
          <w:sz w:val="28"/>
        </w:rPr>
        <w:t>Школы</w:t>
      </w:r>
    </w:p>
    <w:p w:rsidR="00661FE9" w:rsidRPr="00AD722D" w:rsidRDefault="00661FE9" w:rsidP="00661FE9">
      <w:pPr>
        <w:pStyle w:val="Heading1"/>
        <w:spacing w:line="319" w:lineRule="exact"/>
        <w:ind w:left="0"/>
        <w:jc w:val="both"/>
        <w:rPr>
          <w:b w:val="0"/>
        </w:rPr>
      </w:pPr>
      <w:r w:rsidRPr="00AD722D">
        <w:rPr>
          <w:b w:val="0"/>
        </w:rPr>
        <w:t xml:space="preserve">Повышение качества образовательных результатов обучающихся школы, показывающей низкие образовательные результаты, через реализацию программы перевода школы в эффективный режим развития, включая повышение качества преподавания, управления, условий организации образовательного процесса. </w:t>
      </w:r>
    </w:p>
    <w:p w:rsidR="00661FE9" w:rsidRPr="00661FE9" w:rsidRDefault="00661FE9" w:rsidP="00661FE9">
      <w:pPr>
        <w:pStyle w:val="Heading1"/>
        <w:spacing w:line="319" w:lineRule="exact"/>
        <w:ind w:left="0"/>
        <w:jc w:val="both"/>
      </w:pPr>
      <w:r w:rsidRPr="00661FE9">
        <w:t>Задачи</w:t>
      </w:r>
      <w:r w:rsidRPr="00661FE9">
        <w:rPr>
          <w:spacing w:val="-2"/>
        </w:rPr>
        <w:t xml:space="preserve"> </w:t>
      </w:r>
      <w:r w:rsidRPr="00661FE9">
        <w:t>школы</w:t>
      </w:r>
    </w:p>
    <w:p w:rsidR="00661FE9" w:rsidRPr="00661FE9" w:rsidRDefault="00661FE9" w:rsidP="00661FE9">
      <w:pPr>
        <w:pStyle w:val="a4"/>
        <w:numPr>
          <w:ilvl w:val="0"/>
          <w:numId w:val="10"/>
        </w:numPr>
        <w:tabs>
          <w:tab w:val="left" w:pos="1092"/>
        </w:tabs>
        <w:ind w:left="0" w:right="365" w:firstLine="0"/>
        <w:jc w:val="both"/>
        <w:rPr>
          <w:sz w:val="24"/>
          <w:szCs w:val="24"/>
        </w:rPr>
      </w:pPr>
      <w:r w:rsidRPr="00661FE9">
        <w:rPr>
          <w:sz w:val="24"/>
          <w:szCs w:val="24"/>
        </w:rPr>
        <w:t>Оптимизировать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кадровые,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организационные,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сетевые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ресурсы,</w:t>
      </w:r>
      <w:r w:rsidRPr="00661FE9">
        <w:rPr>
          <w:spacing w:val="1"/>
          <w:sz w:val="24"/>
          <w:szCs w:val="24"/>
        </w:rPr>
        <w:t xml:space="preserve"> </w:t>
      </w:r>
      <w:proofErr w:type="gramStart"/>
      <w:r w:rsidRPr="00661FE9">
        <w:rPr>
          <w:sz w:val="24"/>
          <w:szCs w:val="24"/>
        </w:rPr>
        <w:t>обеспечивающих</w:t>
      </w:r>
      <w:proofErr w:type="gramEnd"/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повышение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качества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педагогической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и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управленческой</w:t>
      </w:r>
      <w:r w:rsidRPr="00661FE9">
        <w:rPr>
          <w:spacing w:val="1"/>
          <w:sz w:val="24"/>
          <w:szCs w:val="24"/>
        </w:rPr>
        <w:t xml:space="preserve"> </w:t>
      </w:r>
      <w:r w:rsidRPr="00661FE9">
        <w:rPr>
          <w:sz w:val="24"/>
          <w:szCs w:val="24"/>
        </w:rPr>
        <w:t>деятельности;</w:t>
      </w:r>
    </w:p>
    <w:p w:rsidR="00661FE9" w:rsidRPr="00661FE9" w:rsidRDefault="00661FE9" w:rsidP="00661FE9">
      <w:pPr>
        <w:pStyle w:val="a4"/>
        <w:numPr>
          <w:ilvl w:val="0"/>
          <w:numId w:val="10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0"/>
        <w:jc w:val="both"/>
        <w:rPr>
          <w:sz w:val="24"/>
          <w:szCs w:val="24"/>
        </w:rPr>
      </w:pPr>
      <w:r w:rsidRPr="00661FE9">
        <w:rPr>
          <w:sz w:val="24"/>
          <w:szCs w:val="24"/>
        </w:rPr>
        <w:t xml:space="preserve">Увеличить долю обучающихся, преодолевших риски учебной </w:t>
      </w:r>
      <w:proofErr w:type="spellStart"/>
      <w:r w:rsidRPr="00661FE9">
        <w:rPr>
          <w:sz w:val="24"/>
          <w:szCs w:val="24"/>
        </w:rPr>
        <w:t>неуспешности</w:t>
      </w:r>
      <w:proofErr w:type="spellEnd"/>
      <w:r w:rsidRPr="00661FE9">
        <w:rPr>
          <w:sz w:val="24"/>
          <w:szCs w:val="24"/>
        </w:rPr>
        <w:t xml:space="preserve"> за счет создания условий для эффективного обучения и повышения мотивации школьников к учебной деятельности.</w:t>
      </w:r>
    </w:p>
    <w:p w:rsidR="00661FE9" w:rsidRPr="00661FE9" w:rsidRDefault="00661FE9" w:rsidP="00661FE9">
      <w:pPr>
        <w:pStyle w:val="a4"/>
        <w:numPr>
          <w:ilvl w:val="0"/>
          <w:numId w:val="10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709"/>
        <w:jc w:val="both"/>
        <w:rPr>
          <w:sz w:val="24"/>
          <w:szCs w:val="24"/>
        </w:rPr>
      </w:pPr>
      <w:r w:rsidRPr="00661FE9">
        <w:rPr>
          <w:sz w:val="24"/>
          <w:szCs w:val="24"/>
        </w:rPr>
        <w:t xml:space="preserve">Внедрить технологию персонального сопровождения в процесс обучения с </w:t>
      </w:r>
      <w:proofErr w:type="gramStart"/>
      <w:r w:rsidRPr="00661FE9">
        <w:rPr>
          <w:sz w:val="24"/>
          <w:szCs w:val="24"/>
        </w:rPr>
        <w:t>обучающимися</w:t>
      </w:r>
      <w:proofErr w:type="gramEnd"/>
      <w:r w:rsidRPr="00661FE9">
        <w:rPr>
          <w:sz w:val="24"/>
          <w:szCs w:val="24"/>
        </w:rPr>
        <w:t xml:space="preserve">, имеющих риски учебной </w:t>
      </w:r>
      <w:proofErr w:type="spellStart"/>
      <w:r w:rsidRPr="00661FE9">
        <w:rPr>
          <w:sz w:val="24"/>
          <w:szCs w:val="24"/>
        </w:rPr>
        <w:t>неуспешности</w:t>
      </w:r>
      <w:proofErr w:type="spellEnd"/>
      <w:r w:rsidRPr="00661FE9">
        <w:rPr>
          <w:sz w:val="24"/>
          <w:szCs w:val="24"/>
        </w:rPr>
        <w:t>.</w:t>
      </w:r>
    </w:p>
    <w:p w:rsidR="00661FE9" w:rsidRPr="00661FE9" w:rsidRDefault="00661FE9" w:rsidP="00661FE9">
      <w:pPr>
        <w:pStyle w:val="a4"/>
        <w:numPr>
          <w:ilvl w:val="0"/>
          <w:numId w:val="10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709"/>
        <w:jc w:val="both"/>
        <w:rPr>
          <w:sz w:val="24"/>
          <w:szCs w:val="24"/>
        </w:rPr>
      </w:pPr>
      <w:r w:rsidRPr="00661FE9">
        <w:rPr>
          <w:sz w:val="24"/>
          <w:szCs w:val="24"/>
        </w:rPr>
        <w:t xml:space="preserve">Усовершенствовать деятельность  методической работы школы для поддержки профессионального роста педагогов и грамотного </w:t>
      </w:r>
      <w:proofErr w:type="gramStart"/>
      <w:r w:rsidRPr="00661FE9">
        <w:rPr>
          <w:sz w:val="24"/>
          <w:szCs w:val="24"/>
        </w:rPr>
        <w:t>сопровождения</w:t>
      </w:r>
      <w:proofErr w:type="gramEnd"/>
      <w:r w:rsidRPr="00661FE9">
        <w:rPr>
          <w:sz w:val="24"/>
          <w:szCs w:val="24"/>
        </w:rPr>
        <w:t xml:space="preserve"> обучающихся с разными образовательными потребностями</w:t>
      </w:r>
    </w:p>
    <w:p w:rsidR="00661FE9" w:rsidRPr="00661FE9" w:rsidRDefault="00661FE9" w:rsidP="00661FE9">
      <w:pPr>
        <w:pStyle w:val="a4"/>
        <w:numPr>
          <w:ilvl w:val="0"/>
          <w:numId w:val="10"/>
        </w:numPr>
        <w:tabs>
          <w:tab w:val="left" w:pos="755"/>
          <w:tab w:val="left" w:pos="2475"/>
          <w:tab w:val="left" w:pos="3600"/>
          <w:tab w:val="left" w:pos="6254"/>
          <w:tab w:val="left" w:pos="7866"/>
          <w:tab w:val="left" w:pos="9253"/>
        </w:tabs>
        <w:ind w:left="0" w:right="365" w:firstLine="709"/>
        <w:jc w:val="both"/>
        <w:rPr>
          <w:sz w:val="24"/>
          <w:szCs w:val="24"/>
        </w:rPr>
      </w:pPr>
      <w:r w:rsidRPr="00661FE9">
        <w:rPr>
          <w:sz w:val="24"/>
          <w:szCs w:val="24"/>
        </w:rPr>
        <w:t xml:space="preserve">Развивать (воспитание, формирование) мотивацию обучающихся для повышения предметных и </w:t>
      </w:r>
      <w:proofErr w:type="spellStart"/>
      <w:r w:rsidRPr="00661FE9">
        <w:rPr>
          <w:sz w:val="24"/>
          <w:szCs w:val="24"/>
        </w:rPr>
        <w:t>метапредметных</w:t>
      </w:r>
      <w:proofErr w:type="spellEnd"/>
      <w:r w:rsidRPr="00661FE9">
        <w:rPr>
          <w:sz w:val="24"/>
          <w:szCs w:val="24"/>
        </w:rPr>
        <w:t xml:space="preserve"> результатов обучения, развитие потребностей в самообразовании, саморазвитии и самовоспитании.</w:t>
      </w:r>
    </w:p>
    <w:p w:rsidR="00661FE9" w:rsidRPr="00661FE9" w:rsidRDefault="00661FE9" w:rsidP="00661FE9">
      <w:pPr>
        <w:rPr>
          <w:sz w:val="24"/>
        </w:rPr>
      </w:pPr>
    </w:p>
    <w:p w:rsidR="00661FE9" w:rsidRPr="00661FE9" w:rsidRDefault="00661FE9" w:rsidP="00661FE9">
      <w:pPr>
        <w:rPr>
          <w:sz w:val="24"/>
        </w:rPr>
      </w:pPr>
    </w:p>
    <w:p w:rsidR="00661FE9" w:rsidRDefault="00661FE9" w:rsidP="00661FE9">
      <w:pPr>
        <w:pStyle w:val="Heading1"/>
        <w:spacing w:before="1"/>
        <w:ind w:left="233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школы</w:t>
      </w:r>
    </w:p>
    <w:p w:rsidR="00661FE9" w:rsidRDefault="00661FE9" w:rsidP="00661FE9">
      <w:pPr>
        <w:ind w:firstLine="720"/>
        <w:rPr>
          <w:sz w:val="24"/>
        </w:rPr>
      </w:pPr>
    </w:p>
    <w:p w:rsidR="00661FE9" w:rsidRDefault="00661FE9" w:rsidP="00661FE9">
      <w:pPr>
        <w:rPr>
          <w:sz w:val="24"/>
        </w:rPr>
      </w:pPr>
    </w:p>
    <w:p w:rsidR="00B5513E" w:rsidRDefault="00661FE9" w:rsidP="00661FE9">
      <w:pPr>
        <w:pStyle w:val="a4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Недостаточная предметная и методическая компетентность педагогических работников</w:t>
      </w:r>
    </w:p>
    <w:p w:rsidR="00661FE9" w:rsidRDefault="00661FE9" w:rsidP="00661FE9">
      <w:pPr>
        <w:rPr>
          <w:sz w:val="24"/>
        </w:rPr>
      </w:pPr>
    </w:p>
    <w:p w:rsidR="00661FE9" w:rsidRPr="00661FE9" w:rsidRDefault="00661FE9" w:rsidP="00661FE9">
      <w:pPr>
        <w:pStyle w:val="a4"/>
        <w:numPr>
          <w:ilvl w:val="0"/>
          <w:numId w:val="8"/>
        </w:numPr>
        <w:rPr>
          <w:sz w:val="24"/>
        </w:rPr>
      </w:pPr>
      <w:r w:rsidRPr="00661FE9">
        <w:rPr>
          <w:sz w:val="24"/>
        </w:rPr>
        <w:t xml:space="preserve">Высокая доля </w:t>
      </w:r>
      <w:proofErr w:type="gramStart"/>
      <w:r w:rsidRPr="00661FE9">
        <w:rPr>
          <w:sz w:val="24"/>
        </w:rPr>
        <w:t>обучающихся</w:t>
      </w:r>
      <w:proofErr w:type="gramEnd"/>
      <w:r w:rsidRPr="00661FE9">
        <w:rPr>
          <w:sz w:val="24"/>
        </w:rPr>
        <w:t xml:space="preserve"> с риском учебной </w:t>
      </w:r>
      <w:proofErr w:type="spellStart"/>
      <w:r w:rsidRPr="00661FE9">
        <w:rPr>
          <w:sz w:val="24"/>
        </w:rPr>
        <w:t>неуспешности</w:t>
      </w:r>
      <w:proofErr w:type="spellEnd"/>
    </w:p>
    <w:p w:rsidR="00661FE9" w:rsidRDefault="00661FE9" w:rsidP="00661FE9">
      <w:pPr>
        <w:rPr>
          <w:sz w:val="24"/>
        </w:rPr>
      </w:pPr>
    </w:p>
    <w:p w:rsidR="00661FE9" w:rsidRDefault="00661FE9" w:rsidP="00661FE9">
      <w:pPr>
        <w:pStyle w:val="a4"/>
        <w:numPr>
          <w:ilvl w:val="0"/>
          <w:numId w:val="8"/>
        </w:numPr>
        <w:rPr>
          <w:sz w:val="24"/>
        </w:rPr>
      </w:pPr>
      <w:r w:rsidRPr="00661FE9">
        <w:rPr>
          <w:sz w:val="24"/>
        </w:rPr>
        <w:t>Пониженный уровень качества школьной образовательной и воспитательной среды</w:t>
      </w:r>
    </w:p>
    <w:p w:rsidR="00661FE9" w:rsidRPr="00661FE9" w:rsidRDefault="00661FE9" w:rsidP="00661FE9"/>
    <w:p w:rsidR="00661FE9" w:rsidRPr="00661FE9" w:rsidRDefault="00661FE9" w:rsidP="00661FE9"/>
    <w:p w:rsidR="00661FE9" w:rsidRDefault="00661FE9" w:rsidP="00661FE9"/>
    <w:p w:rsidR="00B5513E" w:rsidRDefault="00004A02">
      <w:pPr>
        <w:pStyle w:val="Heading1"/>
        <w:spacing w:before="62"/>
        <w:ind w:left="4097" w:right="4055"/>
        <w:jc w:val="center"/>
      </w:pPr>
      <w:r>
        <w:t>Возможные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минимизация</w:t>
      </w:r>
    </w:p>
    <w:p w:rsidR="00B5513E" w:rsidRDefault="00B5513E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4"/>
        <w:gridCol w:w="7212"/>
      </w:tblGrid>
      <w:tr w:rsidR="00B5513E">
        <w:trPr>
          <w:trHeight w:val="412"/>
        </w:trPr>
        <w:tc>
          <w:tcPr>
            <w:tcW w:w="7154" w:type="dxa"/>
          </w:tcPr>
          <w:p w:rsidR="00B5513E" w:rsidRDefault="00004A02">
            <w:pPr>
              <w:pStyle w:val="TableParagraph"/>
              <w:spacing w:line="273" w:lineRule="exact"/>
              <w:ind w:left="2842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7212" w:type="dxa"/>
          </w:tcPr>
          <w:p w:rsidR="00B5513E" w:rsidRDefault="00004A02">
            <w:pPr>
              <w:pStyle w:val="TableParagraph"/>
              <w:spacing w:line="273" w:lineRule="exact"/>
              <w:ind w:left="210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 минимизации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B5513E">
        <w:trPr>
          <w:trHeight w:val="413"/>
        </w:trPr>
        <w:tc>
          <w:tcPr>
            <w:tcW w:w="14366" w:type="dxa"/>
            <w:gridSpan w:val="2"/>
          </w:tcPr>
          <w:p w:rsidR="00B5513E" w:rsidRDefault="00004A02">
            <w:pPr>
              <w:pStyle w:val="TableParagraph"/>
              <w:spacing w:line="273" w:lineRule="exact"/>
              <w:ind w:left="3238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5513E">
        <w:trPr>
          <w:trHeight w:val="1343"/>
        </w:trPr>
        <w:tc>
          <w:tcPr>
            <w:tcW w:w="7154" w:type="dxa"/>
          </w:tcPr>
          <w:p w:rsidR="00B5513E" w:rsidRDefault="00004A02">
            <w:pPr>
              <w:pStyle w:val="TableParagraph"/>
              <w:spacing w:line="362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- Неполнота отдельных нормативно-правовых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 отсутствие некоторых локальных актов в Школе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 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B5513E" w:rsidRDefault="00004A02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</w:tr>
      <w:tr w:rsidR="00B5513E">
        <w:trPr>
          <w:trHeight w:val="412"/>
        </w:trPr>
        <w:tc>
          <w:tcPr>
            <w:tcW w:w="14366" w:type="dxa"/>
            <w:gridSpan w:val="2"/>
          </w:tcPr>
          <w:p w:rsidR="00B5513E" w:rsidRDefault="00004A02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5513E">
        <w:trPr>
          <w:trHeight w:val="1339"/>
        </w:trPr>
        <w:tc>
          <w:tcPr>
            <w:tcW w:w="7154" w:type="dxa"/>
          </w:tcPr>
          <w:p w:rsidR="00B5513E" w:rsidRDefault="00004A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</w:tc>
        <w:tc>
          <w:tcPr>
            <w:tcW w:w="7212" w:type="dxa"/>
          </w:tcPr>
          <w:p w:rsidR="00B5513E" w:rsidRDefault="00004A02">
            <w:pPr>
              <w:pStyle w:val="TableParagraph"/>
              <w:spacing w:line="362" w:lineRule="auto"/>
              <w:ind w:left="105" w:right="734"/>
              <w:rPr>
                <w:sz w:val="24"/>
              </w:rPr>
            </w:pPr>
            <w:r>
              <w:rPr>
                <w:sz w:val="24"/>
              </w:rPr>
              <w:t>Своевременное планирование бюджета школы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мероприятий, внесение корректив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B5513E">
        <w:trPr>
          <w:trHeight w:val="417"/>
        </w:trPr>
        <w:tc>
          <w:tcPr>
            <w:tcW w:w="14366" w:type="dxa"/>
            <w:gridSpan w:val="2"/>
          </w:tcPr>
          <w:p w:rsidR="00B5513E" w:rsidRDefault="00004A02">
            <w:pPr>
              <w:pStyle w:val="TableParagraph"/>
              <w:spacing w:before="1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5513E">
        <w:trPr>
          <w:trHeight w:val="2482"/>
        </w:trPr>
        <w:tc>
          <w:tcPr>
            <w:tcW w:w="7154" w:type="dxa"/>
          </w:tcPr>
          <w:p w:rsidR="00B5513E" w:rsidRDefault="00004A0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5513E" w:rsidRDefault="00004A02">
            <w:pPr>
              <w:pStyle w:val="TableParagraph"/>
              <w:spacing w:line="362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Возникновение риска неэффективного управления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B5513E" w:rsidRDefault="00004A0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B5513E" w:rsidRDefault="00004A02">
            <w:pPr>
              <w:pStyle w:val="TableParagraph"/>
              <w:spacing w:line="360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Гибкое управление ходом реализации Программы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корректирующих решений на основе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реализации мероприятий и проектов Программы,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B5513E">
        <w:trPr>
          <w:trHeight w:val="417"/>
        </w:trPr>
        <w:tc>
          <w:tcPr>
            <w:tcW w:w="14366" w:type="dxa"/>
            <w:gridSpan w:val="2"/>
          </w:tcPr>
          <w:p w:rsidR="00B5513E" w:rsidRDefault="00004A02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Социально-психологические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B5513E">
        <w:trPr>
          <w:trHeight w:val="2066"/>
        </w:trPr>
        <w:tc>
          <w:tcPr>
            <w:tcW w:w="7154" w:type="dxa"/>
            <w:tcBorders>
              <w:bottom w:val="single" w:sz="6" w:space="0" w:color="000000"/>
            </w:tcBorders>
          </w:tcPr>
          <w:p w:rsidR="00B5513E" w:rsidRDefault="00004A0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Недостаточность профессиональной 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B5513E" w:rsidRDefault="00004A0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Неготовность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партнерские</w:t>
            </w:r>
            <w:proofErr w:type="gramEnd"/>
          </w:p>
          <w:p w:rsidR="00B5513E" w:rsidRDefault="00004A02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 w:rsidR="00661FE9">
              <w:rPr>
                <w:sz w:val="24"/>
              </w:rPr>
              <w:t xml:space="preserve"> партнерами</w:t>
            </w:r>
            <w:r w:rsidR="00661FE9">
              <w:rPr>
                <w:spacing w:val="-3"/>
                <w:sz w:val="24"/>
              </w:rPr>
              <w:t xml:space="preserve"> </w:t>
            </w:r>
            <w:r w:rsidR="00661FE9">
              <w:rPr>
                <w:sz w:val="24"/>
              </w:rPr>
              <w:t>школы.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 w:rsidR="00B5513E" w:rsidRDefault="00004A02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B5513E" w:rsidRDefault="00004A0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Психолого-педагогическое и 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компетентностью.</w:t>
            </w:r>
          </w:p>
        </w:tc>
      </w:tr>
      <w:tr w:rsidR="00B5513E">
        <w:trPr>
          <w:trHeight w:val="412"/>
        </w:trPr>
        <w:tc>
          <w:tcPr>
            <w:tcW w:w="14366" w:type="dxa"/>
            <w:gridSpan w:val="2"/>
          </w:tcPr>
          <w:p w:rsidR="00B5513E" w:rsidRDefault="00004A02">
            <w:pPr>
              <w:pStyle w:val="TableParagraph"/>
              <w:spacing w:line="273" w:lineRule="exact"/>
              <w:ind w:left="3232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Ресурсно-технологические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5513E">
        <w:trPr>
          <w:trHeight w:val="1080"/>
        </w:trPr>
        <w:tc>
          <w:tcPr>
            <w:tcW w:w="7154" w:type="dxa"/>
          </w:tcPr>
          <w:p w:rsidR="00B5513E" w:rsidRDefault="00004A0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Неполнота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B5513E" w:rsidRDefault="00004A02">
            <w:pPr>
              <w:pStyle w:val="TableParagraph"/>
              <w:spacing w:line="360" w:lineRule="auto"/>
              <w:ind w:left="105" w:right="921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B5513E" w:rsidRDefault="00B5513E">
      <w:pPr>
        <w:pStyle w:val="a3"/>
        <w:rPr>
          <w:b/>
          <w:sz w:val="20"/>
        </w:rPr>
      </w:pPr>
    </w:p>
    <w:p w:rsidR="00661FE9" w:rsidRDefault="00661FE9" w:rsidP="00661FE9">
      <w:pPr>
        <w:pStyle w:val="Heading1"/>
        <w:spacing w:before="142"/>
        <w:ind w:left="233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661FE9" w:rsidRDefault="00661FE9" w:rsidP="00661FE9">
      <w:pPr>
        <w:pStyle w:val="a4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Повышение </w:t>
      </w:r>
      <w:proofErr w:type="gramStart"/>
      <w:r>
        <w:rPr>
          <w:sz w:val="24"/>
        </w:rPr>
        <w:t>предметной</w:t>
      </w:r>
      <w:proofErr w:type="gramEnd"/>
      <w:r>
        <w:rPr>
          <w:sz w:val="24"/>
        </w:rPr>
        <w:t xml:space="preserve"> и методической  компетентность педагогических работников</w:t>
      </w:r>
    </w:p>
    <w:p w:rsidR="00661FE9" w:rsidRDefault="00661FE9" w:rsidP="00661FE9">
      <w:pPr>
        <w:rPr>
          <w:sz w:val="24"/>
        </w:rPr>
      </w:pPr>
    </w:p>
    <w:p w:rsidR="00661FE9" w:rsidRPr="00661FE9" w:rsidRDefault="00661FE9" w:rsidP="00661FE9">
      <w:pPr>
        <w:pStyle w:val="a4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Понижение </w:t>
      </w:r>
      <w:r w:rsidRPr="00661FE9">
        <w:rPr>
          <w:sz w:val="24"/>
        </w:rPr>
        <w:t xml:space="preserve"> дол</w:t>
      </w:r>
      <w:r>
        <w:rPr>
          <w:sz w:val="24"/>
        </w:rPr>
        <w:t>и</w:t>
      </w:r>
      <w:r w:rsidRPr="00661FE9">
        <w:rPr>
          <w:sz w:val="24"/>
        </w:rPr>
        <w:t xml:space="preserve"> </w:t>
      </w:r>
      <w:proofErr w:type="gramStart"/>
      <w:r w:rsidRPr="00661FE9">
        <w:rPr>
          <w:sz w:val="24"/>
        </w:rPr>
        <w:t>обучающихся</w:t>
      </w:r>
      <w:proofErr w:type="gramEnd"/>
      <w:r w:rsidRPr="00661FE9">
        <w:rPr>
          <w:sz w:val="24"/>
        </w:rPr>
        <w:t xml:space="preserve"> с риском учебной </w:t>
      </w:r>
      <w:proofErr w:type="spellStart"/>
      <w:r w:rsidRPr="00661FE9">
        <w:rPr>
          <w:sz w:val="24"/>
        </w:rPr>
        <w:t>неуспешности</w:t>
      </w:r>
      <w:proofErr w:type="spellEnd"/>
    </w:p>
    <w:p w:rsidR="00661FE9" w:rsidRDefault="00661FE9" w:rsidP="00661FE9">
      <w:pPr>
        <w:rPr>
          <w:sz w:val="24"/>
        </w:rPr>
      </w:pPr>
    </w:p>
    <w:p w:rsidR="00661FE9" w:rsidRDefault="00661FE9" w:rsidP="00661FE9">
      <w:pPr>
        <w:pStyle w:val="a4"/>
        <w:numPr>
          <w:ilvl w:val="0"/>
          <w:numId w:val="9"/>
        </w:numPr>
        <w:spacing w:line="362" w:lineRule="auto"/>
        <w:ind w:left="233" w:right="6633"/>
      </w:pPr>
      <w:r>
        <w:rPr>
          <w:sz w:val="24"/>
        </w:rPr>
        <w:t xml:space="preserve">Повышение </w:t>
      </w:r>
      <w:r w:rsidRPr="00661FE9">
        <w:rPr>
          <w:sz w:val="24"/>
        </w:rPr>
        <w:t xml:space="preserve"> </w:t>
      </w:r>
      <w:proofErr w:type="spellStart"/>
      <w:r w:rsidRPr="00661FE9">
        <w:rPr>
          <w:sz w:val="24"/>
        </w:rPr>
        <w:t>уровен</w:t>
      </w:r>
      <w:r>
        <w:rPr>
          <w:sz w:val="24"/>
        </w:rPr>
        <w:t>я</w:t>
      </w:r>
      <w:proofErr w:type="spellEnd"/>
      <w:r w:rsidRPr="00661FE9">
        <w:rPr>
          <w:sz w:val="24"/>
        </w:rPr>
        <w:t xml:space="preserve"> качества школьной образовательной и воспитательной среды</w:t>
      </w:r>
      <w:r>
        <w:t xml:space="preserve"> </w:t>
      </w:r>
    </w:p>
    <w:p w:rsidR="00B5513E" w:rsidRDefault="00B5513E">
      <w:pPr>
        <w:pStyle w:val="a3"/>
        <w:spacing w:before="5"/>
        <w:rPr>
          <w:b/>
          <w:sz w:val="20"/>
        </w:rPr>
      </w:pPr>
    </w:p>
    <w:p w:rsidR="00B5513E" w:rsidRDefault="00004A02">
      <w:pPr>
        <w:spacing w:before="90"/>
        <w:ind w:left="3739" w:right="4055"/>
        <w:jc w:val="center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</w:p>
    <w:p w:rsidR="00B5513E" w:rsidRDefault="00B5513E">
      <w:pPr>
        <w:pStyle w:val="a3"/>
        <w:rPr>
          <w:b/>
          <w:sz w:val="26"/>
        </w:rPr>
      </w:pPr>
    </w:p>
    <w:p w:rsidR="00B5513E" w:rsidRDefault="00B5513E">
      <w:pPr>
        <w:pStyle w:val="a3"/>
        <w:spacing w:before="4"/>
        <w:rPr>
          <w:b/>
          <w:sz w:val="21"/>
        </w:rPr>
      </w:pPr>
    </w:p>
    <w:p w:rsidR="00B5513E" w:rsidRDefault="00004A02">
      <w:pPr>
        <w:pStyle w:val="a3"/>
        <w:ind w:left="631"/>
      </w:pP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фактору,</w:t>
      </w:r>
      <w:r>
        <w:rPr>
          <w:spacing w:val="2"/>
        </w:rPr>
        <w:t xml:space="preserve"> </w:t>
      </w:r>
      <w:r>
        <w:t>диагностируемому</w:t>
      </w:r>
      <w:r>
        <w:rPr>
          <w:spacing w:val="-10"/>
        </w:rPr>
        <w:t xml:space="preserve"> </w:t>
      </w:r>
      <w:r>
        <w:t>в рисковом</w:t>
      </w:r>
      <w:r>
        <w:rPr>
          <w:spacing w:val="-3"/>
        </w:rPr>
        <w:t xml:space="preserve"> </w:t>
      </w:r>
      <w:r>
        <w:t>профиле,</w:t>
      </w:r>
      <w:r>
        <w:rPr>
          <w:spacing w:val="-3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мероприятий:</w:t>
      </w:r>
    </w:p>
    <w:p w:rsidR="00B5513E" w:rsidRDefault="00B5513E">
      <w:pPr>
        <w:pStyle w:val="a3"/>
        <w:spacing w:before="1"/>
      </w:pPr>
    </w:p>
    <w:p w:rsidR="00B5513E" w:rsidRPr="00004A02" w:rsidRDefault="00004A02" w:rsidP="00004A02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  <w:rPr>
          <w:sz w:val="24"/>
        </w:rPr>
      </w:pPr>
      <w:r w:rsidRPr="00004A02">
        <w:rPr>
          <w:sz w:val="24"/>
        </w:rPr>
        <w:t>План</w:t>
      </w:r>
      <w:r w:rsidRPr="00004A02">
        <w:rPr>
          <w:spacing w:val="-3"/>
          <w:sz w:val="24"/>
        </w:rPr>
        <w:t xml:space="preserve"> </w:t>
      </w:r>
      <w:r w:rsidRPr="00004A02">
        <w:rPr>
          <w:sz w:val="24"/>
        </w:rPr>
        <w:t>мероприятий</w:t>
      </w:r>
      <w:r w:rsidRPr="00004A02">
        <w:rPr>
          <w:spacing w:val="-7"/>
          <w:sz w:val="24"/>
        </w:rPr>
        <w:t xml:space="preserve"> </w:t>
      </w:r>
      <w:r w:rsidRPr="00004A02">
        <w:rPr>
          <w:sz w:val="24"/>
        </w:rPr>
        <w:t xml:space="preserve">по </w:t>
      </w:r>
      <w:r>
        <w:rPr>
          <w:sz w:val="24"/>
        </w:rPr>
        <w:t>повышению предметно и методической компетентности педагогических работников</w:t>
      </w:r>
      <w:r w:rsidRPr="00004A02">
        <w:rPr>
          <w:spacing w:val="-6"/>
          <w:sz w:val="24"/>
        </w:rPr>
        <w:t xml:space="preserve"> </w:t>
      </w:r>
    </w:p>
    <w:p w:rsidR="00B5513E" w:rsidRDefault="00004A02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</w:pPr>
      <w:r w:rsidRPr="00004A02">
        <w:rPr>
          <w:sz w:val="24"/>
        </w:rPr>
        <w:t>Пла</w:t>
      </w:r>
      <w:r w:rsidRPr="00004A02">
        <w:rPr>
          <w:spacing w:val="-1"/>
          <w:sz w:val="24"/>
        </w:rPr>
        <w:t xml:space="preserve">н </w:t>
      </w:r>
      <w:r w:rsidRPr="00004A02">
        <w:rPr>
          <w:sz w:val="24"/>
        </w:rPr>
        <w:t>мероприяти</w:t>
      </w:r>
      <w:r w:rsidRPr="00004A02">
        <w:rPr>
          <w:spacing w:val="-6"/>
          <w:sz w:val="24"/>
        </w:rPr>
        <w:t xml:space="preserve">й </w:t>
      </w:r>
      <w:r w:rsidRPr="00004A02">
        <w:rPr>
          <w:sz w:val="24"/>
        </w:rPr>
        <w:t>п</w:t>
      </w:r>
      <w:r w:rsidRPr="00004A02">
        <w:rPr>
          <w:spacing w:val="2"/>
          <w:sz w:val="24"/>
        </w:rPr>
        <w:t xml:space="preserve">о </w:t>
      </w:r>
      <w:r>
        <w:rPr>
          <w:sz w:val="24"/>
        </w:rPr>
        <w:t xml:space="preserve">повышению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52"/>
          <w:sz w:val="24"/>
        </w:rPr>
        <w:t xml:space="preserve"> </w:t>
      </w:r>
    </w:p>
    <w:p w:rsidR="00B5513E" w:rsidRPr="00661FE9" w:rsidRDefault="00004A02" w:rsidP="00661FE9">
      <w:pPr>
        <w:pStyle w:val="a4"/>
        <w:numPr>
          <w:ilvl w:val="0"/>
          <w:numId w:val="1"/>
        </w:numPr>
        <w:tabs>
          <w:tab w:val="left" w:pos="1021"/>
        </w:tabs>
        <w:spacing w:before="4"/>
        <w:ind w:hanging="361"/>
        <w:rPr>
          <w:sz w:val="17"/>
        </w:rPr>
      </w:pPr>
      <w:r w:rsidRPr="00004A02">
        <w:rPr>
          <w:sz w:val="24"/>
        </w:rPr>
        <w:t>План</w:t>
      </w:r>
      <w:r w:rsidRPr="00661FE9">
        <w:rPr>
          <w:spacing w:val="56"/>
          <w:sz w:val="24"/>
        </w:rPr>
        <w:t xml:space="preserve"> </w:t>
      </w:r>
      <w:r w:rsidRPr="00004A02">
        <w:rPr>
          <w:sz w:val="24"/>
        </w:rPr>
        <w:t>мероприятий</w:t>
      </w:r>
      <w:r w:rsidRPr="00661FE9">
        <w:rPr>
          <w:spacing w:val="-6"/>
          <w:sz w:val="24"/>
        </w:rPr>
        <w:t xml:space="preserve"> </w:t>
      </w:r>
      <w:r w:rsidRPr="00004A02">
        <w:rPr>
          <w:sz w:val="24"/>
        </w:rPr>
        <w:t>по</w:t>
      </w:r>
      <w:r w:rsidRPr="00661FE9">
        <w:rPr>
          <w:spacing w:val="-2"/>
          <w:sz w:val="24"/>
        </w:rPr>
        <w:t xml:space="preserve"> </w:t>
      </w:r>
      <w:r>
        <w:rPr>
          <w:sz w:val="24"/>
        </w:rPr>
        <w:t xml:space="preserve">повышению уровня </w:t>
      </w:r>
      <w:r w:rsidRPr="00661FE9">
        <w:rPr>
          <w:spacing w:val="-7"/>
          <w:sz w:val="24"/>
        </w:rPr>
        <w:t xml:space="preserve"> качества школьной образовательной и воспитательной среды</w:t>
      </w:r>
    </w:p>
    <w:sectPr w:rsidR="00B5513E" w:rsidRPr="00661FE9" w:rsidSect="00B5513E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65B"/>
    <w:multiLevelType w:val="hybridMultilevel"/>
    <w:tmpl w:val="212C0920"/>
    <w:lvl w:ilvl="0" w:tplc="4C301F40">
      <w:start w:val="1"/>
      <w:numFmt w:val="decimal"/>
      <w:lvlText w:val="%1."/>
      <w:lvlJc w:val="left"/>
      <w:pPr>
        <w:ind w:left="5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60B56A">
      <w:start w:val="1"/>
      <w:numFmt w:val="decimal"/>
      <w:lvlText w:val="%2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148B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493E62AE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26C49E02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1C822F8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91EEC68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D9ECC88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CF989CCA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">
    <w:nsid w:val="20A17472"/>
    <w:multiLevelType w:val="hybridMultilevel"/>
    <w:tmpl w:val="34FC186C"/>
    <w:lvl w:ilvl="0" w:tplc="3056B17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8027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08DE7C1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784C7E0E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82E87EAC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0A942C86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5F70AE8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530076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12C2EFD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2">
    <w:nsid w:val="22901F49"/>
    <w:multiLevelType w:val="hybridMultilevel"/>
    <w:tmpl w:val="B73271B2"/>
    <w:lvl w:ilvl="0" w:tplc="49D6E5A8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8191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C5CA996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5A03C7A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8E1A065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79D2F9B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F2625832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E558E116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CB2CDA62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3">
    <w:nsid w:val="2C7134B1"/>
    <w:multiLevelType w:val="hybridMultilevel"/>
    <w:tmpl w:val="715A1E5A"/>
    <w:lvl w:ilvl="0" w:tplc="C9600B32">
      <w:start w:val="1"/>
      <w:numFmt w:val="decimal"/>
      <w:lvlText w:val="%1."/>
      <w:lvlJc w:val="left"/>
      <w:pPr>
        <w:ind w:left="54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EAD2C">
      <w:numFmt w:val="bullet"/>
      <w:lvlText w:val="•"/>
      <w:lvlJc w:val="left"/>
      <w:pPr>
        <w:ind w:left="1528" w:hanging="550"/>
      </w:pPr>
      <w:rPr>
        <w:rFonts w:hint="default"/>
        <w:lang w:val="ru-RU" w:eastAsia="en-US" w:bidi="ar-SA"/>
      </w:rPr>
    </w:lvl>
    <w:lvl w:ilvl="2" w:tplc="FC9EE774">
      <w:numFmt w:val="bullet"/>
      <w:lvlText w:val="•"/>
      <w:lvlJc w:val="left"/>
      <w:pPr>
        <w:ind w:left="2517" w:hanging="550"/>
      </w:pPr>
      <w:rPr>
        <w:rFonts w:hint="default"/>
        <w:lang w:val="ru-RU" w:eastAsia="en-US" w:bidi="ar-SA"/>
      </w:rPr>
    </w:lvl>
    <w:lvl w:ilvl="3" w:tplc="070474CA">
      <w:numFmt w:val="bullet"/>
      <w:lvlText w:val="•"/>
      <w:lvlJc w:val="left"/>
      <w:pPr>
        <w:ind w:left="3505" w:hanging="550"/>
      </w:pPr>
      <w:rPr>
        <w:rFonts w:hint="default"/>
        <w:lang w:val="ru-RU" w:eastAsia="en-US" w:bidi="ar-SA"/>
      </w:rPr>
    </w:lvl>
    <w:lvl w:ilvl="4" w:tplc="F87680D6">
      <w:numFmt w:val="bullet"/>
      <w:lvlText w:val="•"/>
      <w:lvlJc w:val="left"/>
      <w:pPr>
        <w:ind w:left="4494" w:hanging="550"/>
      </w:pPr>
      <w:rPr>
        <w:rFonts w:hint="default"/>
        <w:lang w:val="ru-RU" w:eastAsia="en-US" w:bidi="ar-SA"/>
      </w:rPr>
    </w:lvl>
    <w:lvl w:ilvl="5" w:tplc="0DB66C2E">
      <w:numFmt w:val="bullet"/>
      <w:lvlText w:val="•"/>
      <w:lvlJc w:val="left"/>
      <w:pPr>
        <w:ind w:left="5483" w:hanging="550"/>
      </w:pPr>
      <w:rPr>
        <w:rFonts w:hint="default"/>
        <w:lang w:val="ru-RU" w:eastAsia="en-US" w:bidi="ar-SA"/>
      </w:rPr>
    </w:lvl>
    <w:lvl w:ilvl="6" w:tplc="A762F44C">
      <w:numFmt w:val="bullet"/>
      <w:lvlText w:val="•"/>
      <w:lvlJc w:val="left"/>
      <w:pPr>
        <w:ind w:left="6471" w:hanging="550"/>
      </w:pPr>
      <w:rPr>
        <w:rFonts w:hint="default"/>
        <w:lang w:val="ru-RU" w:eastAsia="en-US" w:bidi="ar-SA"/>
      </w:rPr>
    </w:lvl>
    <w:lvl w:ilvl="7" w:tplc="98709380">
      <w:numFmt w:val="bullet"/>
      <w:lvlText w:val="•"/>
      <w:lvlJc w:val="left"/>
      <w:pPr>
        <w:ind w:left="7460" w:hanging="550"/>
      </w:pPr>
      <w:rPr>
        <w:rFonts w:hint="default"/>
        <w:lang w:val="ru-RU" w:eastAsia="en-US" w:bidi="ar-SA"/>
      </w:rPr>
    </w:lvl>
    <w:lvl w:ilvl="8" w:tplc="2EDE436C">
      <w:numFmt w:val="bullet"/>
      <w:lvlText w:val="•"/>
      <w:lvlJc w:val="left"/>
      <w:pPr>
        <w:ind w:left="8449" w:hanging="550"/>
      </w:pPr>
      <w:rPr>
        <w:rFonts w:hint="default"/>
        <w:lang w:val="ru-RU" w:eastAsia="en-US" w:bidi="ar-SA"/>
      </w:rPr>
    </w:lvl>
  </w:abstractNum>
  <w:abstractNum w:abstractNumId="4">
    <w:nsid w:val="32830F20"/>
    <w:multiLevelType w:val="hybridMultilevel"/>
    <w:tmpl w:val="ED6E31EC"/>
    <w:lvl w:ilvl="0" w:tplc="B71E8D6C">
      <w:start w:val="1"/>
      <w:numFmt w:val="decimal"/>
      <w:lvlText w:val="%1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CDA06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9C143574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ED32558A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EA125D92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69246B8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82C0784E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CDDC1146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1A660FD4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39E42CF0"/>
    <w:multiLevelType w:val="hybridMultilevel"/>
    <w:tmpl w:val="86E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54D9"/>
    <w:multiLevelType w:val="hybridMultilevel"/>
    <w:tmpl w:val="8822E5AE"/>
    <w:lvl w:ilvl="0" w:tplc="D65E627E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75F0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DCC288F6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BB787C98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64C0B370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431E268A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D4F20456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A0100AE0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84762C48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7">
    <w:nsid w:val="4F693D60"/>
    <w:multiLevelType w:val="hybridMultilevel"/>
    <w:tmpl w:val="992A53F6"/>
    <w:lvl w:ilvl="0" w:tplc="6AF815E2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2ADC62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46A6C508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459AB954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58C8673C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070CD102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F422736A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0E1C963C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0DEED62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8">
    <w:nsid w:val="713D73A7"/>
    <w:multiLevelType w:val="hybridMultilevel"/>
    <w:tmpl w:val="460CC602"/>
    <w:lvl w:ilvl="0" w:tplc="E29029E2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04CC4D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9738AC64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A5059F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B726B012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22906A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81ECDFF6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8712254E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A2426942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9">
    <w:nsid w:val="73D62FE9"/>
    <w:multiLevelType w:val="hybridMultilevel"/>
    <w:tmpl w:val="86E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513E"/>
    <w:rsid w:val="00004A02"/>
    <w:rsid w:val="001C6D62"/>
    <w:rsid w:val="001F6AF0"/>
    <w:rsid w:val="005A1B6B"/>
    <w:rsid w:val="00661FE9"/>
    <w:rsid w:val="00831380"/>
    <w:rsid w:val="00B5513E"/>
    <w:rsid w:val="00E2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1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51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513E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513E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5513E"/>
  </w:style>
  <w:style w:type="table" w:styleId="a5">
    <w:name w:val="Table Grid"/>
    <w:basedOn w:val="a1"/>
    <w:uiPriority w:val="59"/>
    <w:rsid w:val="0000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1052</Words>
  <Characters>6001</Characters>
  <Application>Microsoft Office Word</Application>
  <DocSecurity>0</DocSecurity>
  <Lines>50</Lines>
  <Paragraphs>14</Paragraphs>
  <ScaleCrop>false</ScaleCrop>
  <Company>MultiDVD Team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Педагог - психолог</cp:lastModifiedBy>
  <cp:revision>6</cp:revision>
  <cp:lastPrinted>2022-03-30T05:42:00Z</cp:lastPrinted>
  <dcterms:created xsi:type="dcterms:W3CDTF">2022-03-30T05:36:00Z</dcterms:created>
  <dcterms:modified xsi:type="dcterms:W3CDTF">2022-03-30T06:32:00Z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