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0B56" w14:textId="77777777" w:rsidR="006D3212" w:rsidRPr="009D1E59" w:rsidRDefault="006D3212" w:rsidP="006C521C">
      <w:pPr>
        <w:shd w:val="clear" w:color="auto" w:fill="FFFFFF"/>
        <w:spacing w:line="360" w:lineRule="auto"/>
        <w:rPr>
          <w:b/>
          <w:bCs/>
          <w:color w:val="000000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6D3212" w:rsidRPr="009D1E59" w14:paraId="728CB501" w14:textId="77777777" w:rsidTr="006D3212">
        <w:tc>
          <w:tcPr>
            <w:tcW w:w="3379" w:type="dxa"/>
          </w:tcPr>
          <w:p w14:paraId="2FFFACF2" w14:textId="77777777" w:rsidR="006D3212" w:rsidRPr="009D1E59" w:rsidRDefault="006D3212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 xml:space="preserve">Рассмотрен на педсовете </w:t>
            </w:r>
          </w:p>
          <w:p w14:paraId="7E9A9D6C" w14:textId="433947E8" w:rsidR="006D3212" w:rsidRPr="009D1E59" w:rsidRDefault="006D3212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от «»__________</w:t>
            </w:r>
          </w:p>
          <w:p w14:paraId="0C962C74" w14:textId="77777777" w:rsidR="006D3212" w:rsidRPr="009D1E59" w:rsidRDefault="006D3212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№________</w:t>
            </w:r>
          </w:p>
        </w:tc>
        <w:tc>
          <w:tcPr>
            <w:tcW w:w="3379" w:type="dxa"/>
          </w:tcPr>
          <w:p w14:paraId="78340720" w14:textId="77777777" w:rsidR="006D3212" w:rsidRPr="009D1E59" w:rsidRDefault="006D3212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Утвержден Управляющим советом от «___»_________</w:t>
            </w:r>
          </w:p>
          <w:p w14:paraId="7F023E2C" w14:textId="77777777" w:rsidR="006D3212" w:rsidRPr="009D1E59" w:rsidRDefault="006D3212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№_______</w:t>
            </w:r>
          </w:p>
          <w:p w14:paraId="14181F63" w14:textId="77777777" w:rsidR="00EE1B76" w:rsidRPr="009D1E59" w:rsidRDefault="00EE1B76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______________________</w:t>
            </w:r>
          </w:p>
          <w:p w14:paraId="7C78E71D" w14:textId="77777777" w:rsidR="00EE1B76" w:rsidRPr="009D1E59" w:rsidRDefault="00EE1B76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Т.В.Кузьмина</w:t>
            </w:r>
          </w:p>
        </w:tc>
        <w:tc>
          <w:tcPr>
            <w:tcW w:w="3379" w:type="dxa"/>
          </w:tcPr>
          <w:p w14:paraId="45472EAF" w14:textId="77777777" w:rsidR="006D3212" w:rsidRPr="009D1E59" w:rsidRDefault="006D3212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Директор школы:</w:t>
            </w:r>
          </w:p>
          <w:p w14:paraId="56D6BFD2" w14:textId="77777777" w:rsidR="00EE1B76" w:rsidRPr="009D1E59" w:rsidRDefault="00EE1B76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14:paraId="0789C9BD" w14:textId="77777777" w:rsidR="00EE1B76" w:rsidRPr="009D1E59" w:rsidRDefault="00EE1B76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14:paraId="4C0D0118" w14:textId="77777777" w:rsidR="006D3212" w:rsidRPr="009D1E59" w:rsidRDefault="006D3212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1E59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14:paraId="29EFE0B8" w14:textId="53570452" w:rsidR="006D3212" w:rsidRPr="009D1E59" w:rsidRDefault="00796DF6" w:rsidP="006C521C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Е.В.Сотникова </w:t>
            </w:r>
          </w:p>
        </w:tc>
      </w:tr>
    </w:tbl>
    <w:p w14:paraId="1B08D01E" w14:textId="77777777" w:rsidR="006D3212" w:rsidRPr="009D1E59" w:rsidRDefault="006D3212" w:rsidP="006C521C">
      <w:pPr>
        <w:shd w:val="clear" w:color="auto" w:fill="FFFFFF"/>
        <w:spacing w:line="360" w:lineRule="auto"/>
        <w:rPr>
          <w:b/>
          <w:bCs/>
          <w:color w:val="000000"/>
          <w:szCs w:val="24"/>
        </w:rPr>
      </w:pPr>
    </w:p>
    <w:p w14:paraId="3C24BFFA" w14:textId="77777777" w:rsidR="006D3212" w:rsidRPr="009D1E59" w:rsidRDefault="006D3212" w:rsidP="00AD7E43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</w:p>
    <w:p w14:paraId="68E5B2AF" w14:textId="77777777" w:rsidR="006D3212" w:rsidRPr="009D1E59" w:rsidRDefault="006D3212" w:rsidP="00AD7E43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</w:p>
    <w:p w14:paraId="4F04CDBF" w14:textId="77777777" w:rsidR="006C521C" w:rsidRPr="009D1E59" w:rsidRDefault="006C521C" w:rsidP="00AD7E43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 w:rsidRPr="009D1E59">
        <w:rPr>
          <w:b/>
          <w:bCs/>
          <w:color w:val="000000"/>
          <w:szCs w:val="24"/>
        </w:rPr>
        <w:t xml:space="preserve">Муниципальное </w:t>
      </w:r>
      <w:r w:rsidR="00641BC7" w:rsidRPr="009D1E59">
        <w:rPr>
          <w:b/>
          <w:bCs/>
          <w:color w:val="000000"/>
          <w:szCs w:val="24"/>
        </w:rPr>
        <w:t>бюджетное</w:t>
      </w:r>
      <w:r w:rsidRPr="009D1E59">
        <w:rPr>
          <w:b/>
          <w:bCs/>
          <w:color w:val="000000"/>
          <w:szCs w:val="24"/>
        </w:rPr>
        <w:t xml:space="preserve"> общеобразовательное  учреждение </w:t>
      </w:r>
    </w:p>
    <w:p w14:paraId="065600FE" w14:textId="77777777" w:rsidR="006D4066" w:rsidRPr="009D1E59" w:rsidRDefault="00641BC7" w:rsidP="00AD7E43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 w:rsidRPr="009D1E59">
        <w:rPr>
          <w:b/>
          <w:bCs/>
          <w:color w:val="000000"/>
          <w:szCs w:val="24"/>
        </w:rPr>
        <w:t>«С</w:t>
      </w:r>
      <w:r w:rsidR="006C521C" w:rsidRPr="009D1E59">
        <w:rPr>
          <w:b/>
          <w:bCs/>
          <w:color w:val="000000"/>
          <w:szCs w:val="24"/>
        </w:rPr>
        <w:t>редняя общеобразовательная школа</w:t>
      </w:r>
      <w:r w:rsidR="006D4066" w:rsidRPr="009D1E59">
        <w:rPr>
          <w:b/>
          <w:bCs/>
          <w:color w:val="000000"/>
          <w:szCs w:val="24"/>
        </w:rPr>
        <w:t xml:space="preserve"> </w:t>
      </w:r>
      <w:r w:rsidRPr="009D1E59">
        <w:rPr>
          <w:b/>
          <w:bCs/>
          <w:color w:val="000000"/>
          <w:szCs w:val="24"/>
        </w:rPr>
        <w:t>с.Маяк»</w:t>
      </w:r>
    </w:p>
    <w:p w14:paraId="2C70B344" w14:textId="77777777" w:rsidR="006D4066" w:rsidRPr="009D1E59" w:rsidRDefault="006D4066" w:rsidP="006C521C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 w:rsidRPr="009D1E59">
        <w:rPr>
          <w:b/>
          <w:bCs/>
          <w:color w:val="000000"/>
          <w:szCs w:val="24"/>
        </w:rPr>
        <w:t>На</w:t>
      </w:r>
      <w:r w:rsidR="006C521C" w:rsidRPr="009D1E59">
        <w:rPr>
          <w:b/>
          <w:bCs/>
          <w:color w:val="000000"/>
          <w:szCs w:val="24"/>
        </w:rPr>
        <w:t xml:space="preserve">найского муниципального района </w:t>
      </w:r>
      <w:r w:rsidRPr="009D1E59">
        <w:rPr>
          <w:b/>
          <w:bCs/>
          <w:color w:val="000000"/>
          <w:szCs w:val="24"/>
        </w:rPr>
        <w:t>Хабаровского края</w:t>
      </w:r>
    </w:p>
    <w:p w14:paraId="7A9A0ADF" w14:textId="77777777" w:rsidR="006D4066" w:rsidRPr="009D1E59" w:rsidRDefault="006D4066" w:rsidP="00AD7E43">
      <w:pPr>
        <w:jc w:val="center"/>
        <w:rPr>
          <w:b/>
          <w:szCs w:val="24"/>
        </w:rPr>
      </w:pPr>
    </w:p>
    <w:p w14:paraId="029FFEAF" w14:textId="77777777" w:rsidR="006D4066" w:rsidRPr="009D1E59" w:rsidRDefault="006D4066" w:rsidP="00AD7E43">
      <w:pPr>
        <w:jc w:val="center"/>
        <w:rPr>
          <w:b/>
          <w:szCs w:val="24"/>
        </w:rPr>
      </w:pPr>
    </w:p>
    <w:p w14:paraId="4EFA21D1" w14:textId="77777777" w:rsidR="006D3212" w:rsidRPr="009D1E59" w:rsidRDefault="006D3212" w:rsidP="00AD7E43">
      <w:pPr>
        <w:jc w:val="center"/>
        <w:rPr>
          <w:b/>
          <w:szCs w:val="24"/>
        </w:rPr>
      </w:pPr>
    </w:p>
    <w:p w14:paraId="6CF02924" w14:textId="77777777" w:rsidR="006D4066" w:rsidRPr="009D1E59" w:rsidRDefault="006D4066" w:rsidP="00AD7E43">
      <w:pPr>
        <w:jc w:val="center"/>
        <w:rPr>
          <w:b/>
          <w:szCs w:val="24"/>
        </w:rPr>
      </w:pPr>
    </w:p>
    <w:p w14:paraId="54672F3B" w14:textId="77777777" w:rsidR="006D4066" w:rsidRPr="009D1E59" w:rsidRDefault="006D4066" w:rsidP="00AD7E43">
      <w:pPr>
        <w:jc w:val="center"/>
        <w:rPr>
          <w:b/>
          <w:szCs w:val="24"/>
        </w:rPr>
      </w:pPr>
    </w:p>
    <w:p w14:paraId="158BCCAB" w14:textId="77777777" w:rsidR="00057BD8" w:rsidRPr="009D1E59" w:rsidRDefault="00057BD8" w:rsidP="00AD7E43">
      <w:pPr>
        <w:jc w:val="center"/>
        <w:rPr>
          <w:b/>
          <w:szCs w:val="24"/>
        </w:rPr>
      </w:pPr>
      <w:r w:rsidRPr="009D1E59">
        <w:rPr>
          <w:b/>
          <w:szCs w:val="24"/>
        </w:rPr>
        <w:t xml:space="preserve">Аналитический  часть отчета </w:t>
      </w:r>
    </w:p>
    <w:p w14:paraId="2F37749E" w14:textId="77777777" w:rsidR="006D4066" w:rsidRPr="009D1E59" w:rsidRDefault="00057BD8" w:rsidP="00AD7E43">
      <w:pPr>
        <w:jc w:val="center"/>
        <w:rPr>
          <w:b/>
          <w:szCs w:val="24"/>
        </w:rPr>
      </w:pPr>
      <w:r w:rsidRPr="009D1E59">
        <w:rPr>
          <w:b/>
          <w:szCs w:val="24"/>
        </w:rPr>
        <w:t>по результатам самообследования</w:t>
      </w:r>
    </w:p>
    <w:p w14:paraId="7D81A996" w14:textId="77777777" w:rsidR="006D4066" w:rsidRPr="009D1E59" w:rsidRDefault="006D4066" w:rsidP="00AD7E43">
      <w:pPr>
        <w:jc w:val="center"/>
        <w:rPr>
          <w:b/>
          <w:szCs w:val="24"/>
        </w:rPr>
      </w:pPr>
    </w:p>
    <w:p w14:paraId="7253D7AD" w14:textId="77777777" w:rsidR="006D4066" w:rsidRPr="009D1E59" w:rsidRDefault="006D4066" w:rsidP="00AD7E43">
      <w:pPr>
        <w:jc w:val="center"/>
        <w:rPr>
          <w:b/>
          <w:szCs w:val="24"/>
        </w:rPr>
      </w:pPr>
    </w:p>
    <w:p w14:paraId="1585EF2D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4E355768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6F670440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5E1AF26D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4AD31E15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2035E758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4EF8DB08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3BF7A75C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26DC4C04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6C5CF5E4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45520DC2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77E6B4E6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68B6CB32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479E2FE1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1A9FA81A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7A00AD5B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070779F1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44DDCC05" w14:textId="77777777" w:rsidR="006C521C" w:rsidRPr="009D1E59" w:rsidRDefault="006C521C" w:rsidP="00AD7E43">
      <w:pPr>
        <w:jc w:val="center"/>
        <w:rPr>
          <w:b/>
          <w:szCs w:val="24"/>
        </w:rPr>
      </w:pPr>
    </w:p>
    <w:p w14:paraId="0BE8C1DF" w14:textId="77777777" w:rsidR="006C521C" w:rsidRPr="009D1E59" w:rsidRDefault="006C521C" w:rsidP="006C521C">
      <w:pPr>
        <w:outlineLvl w:val="0"/>
        <w:rPr>
          <w:b/>
          <w:color w:val="000000"/>
          <w:szCs w:val="24"/>
        </w:rPr>
      </w:pPr>
    </w:p>
    <w:p w14:paraId="7B624A9F" w14:textId="77777777" w:rsidR="006C521C" w:rsidRPr="009D1E59" w:rsidRDefault="006C521C" w:rsidP="00AD7E43">
      <w:pPr>
        <w:jc w:val="center"/>
        <w:outlineLvl w:val="0"/>
        <w:rPr>
          <w:b/>
          <w:color w:val="000000"/>
          <w:szCs w:val="24"/>
        </w:rPr>
      </w:pPr>
    </w:p>
    <w:p w14:paraId="04D5A1F6" w14:textId="77777777" w:rsidR="006D4066" w:rsidRPr="009D1E59" w:rsidRDefault="006C521C" w:rsidP="00AD7E43">
      <w:pPr>
        <w:jc w:val="center"/>
        <w:outlineLvl w:val="0"/>
        <w:rPr>
          <w:b/>
          <w:color w:val="000000"/>
          <w:szCs w:val="24"/>
        </w:rPr>
      </w:pPr>
      <w:r w:rsidRPr="009D1E59">
        <w:rPr>
          <w:b/>
          <w:color w:val="000000"/>
          <w:szCs w:val="24"/>
        </w:rPr>
        <w:t>с</w:t>
      </w:r>
      <w:r w:rsidR="006D4066" w:rsidRPr="009D1E59">
        <w:rPr>
          <w:b/>
          <w:color w:val="000000"/>
          <w:szCs w:val="24"/>
        </w:rPr>
        <w:t>.Маяк</w:t>
      </w:r>
    </w:p>
    <w:p w14:paraId="12B318EF" w14:textId="5911FDE6" w:rsidR="00AD7E43" w:rsidRPr="009D1E59" w:rsidRDefault="006F13ED" w:rsidP="006C521C">
      <w:pPr>
        <w:jc w:val="center"/>
        <w:outlineLvl w:val="0"/>
        <w:rPr>
          <w:b/>
          <w:color w:val="000000"/>
          <w:szCs w:val="24"/>
        </w:rPr>
      </w:pPr>
      <w:r w:rsidRPr="009D1E59">
        <w:rPr>
          <w:b/>
          <w:color w:val="000000"/>
          <w:szCs w:val="24"/>
        </w:rPr>
        <w:t>201</w:t>
      </w:r>
      <w:r w:rsidR="00796DF6">
        <w:rPr>
          <w:b/>
          <w:color w:val="000000"/>
          <w:szCs w:val="24"/>
        </w:rPr>
        <w:t>9</w:t>
      </w:r>
    </w:p>
    <w:p w14:paraId="7BD055FF" w14:textId="77777777" w:rsidR="00AD7E43" w:rsidRPr="009D1E59" w:rsidRDefault="00AD7E43" w:rsidP="00AD7E43">
      <w:pPr>
        <w:rPr>
          <w:szCs w:val="24"/>
        </w:rPr>
      </w:pPr>
    </w:p>
    <w:p w14:paraId="02801B4A" w14:textId="77777777" w:rsidR="008E455E" w:rsidRPr="009D1E59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Муниципальное </w:t>
      </w:r>
      <w:r w:rsidR="006F13ED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бюджетное 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  </w:t>
      </w:r>
      <w:r w:rsidR="006F13ED" w:rsidRPr="009D1E59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с.Маяк»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с 1932 года. </w:t>
      </w:r>
    </w:p>
    <w:p w14:paraId="07A39EE8" w14:textId="77777777" w:rsidR="008E455E" w:rsidRPr="009D1E59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Школа имеет Лицензию на образовательную деятельность </w:t>
      </w:r>
    </w:p>
    <w:p w14:paraId="2B13E687" w14:textId="77777777" w:rsidR="008E455E" w:rsidRPr="009D1E59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8E455E" w:rsidRPr="009D1E59">
        <w:rPr>
          <w:rFonts w:ascii="Times New Roman" w:hAnsi="Times New Roman" w:cs="Times New Roman"/>
          <w:sz w:val="24"/>
          <w:szCs w:val="24"/>
        </w:rPr>
        <w:t xml:space="preserve">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8E455E" w:rsidRPr="009D1E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 xml:space="preserve">ЛО1 №  </w:t>
      </w:r>
      <w:r w:rsidR="008E455E" w:rsidRPr="009D1E59">
        <w:rPr>
          <w:rFonts w:ascii="Times New Roman" w:hAnsi="Times New Roman" w:cs="Times New Roman"/>
          <w:sz w:val="24"/>
          <w:szCs w:val="24"/>
          <w:u w:val="single"/>
        </w:rPr>
        <w:t>0001352</w:t>
      </w:r>
      <w:r w:rsidRPr="009D1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F9503" w14:textId="77777777" w:rsidR="008E455E" w:rsidRPr="009D1E59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Дата выдачи  </w:t>
      </w:r>
      <w:r w:rsidR="008E455E" w:rsidRPr="009D1E59">
        <w:rPr>
          <w:rFonts w:ascii="Times New Roman" w:hAnsi="Times New Roman" w:cs="Times New Roman"/>
          <w:sz w:val="24"/>
          <w:szCs w:val="24"/>
          <w:u w:val="single"/>
        </w:rPr>
        <w:t xml:space="preserve">17 марта 2016 года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9D1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465B9" w14:textId="77777777" w:rsidR="006D4066" w:rsidRPr="009D1E59" w:rsidRDefault="006D4066" w:rsidP="00AD7E43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бессрочно.</w:t>
      </w:r>
    </w:p>
    <w:p w14:paraId="443F5342" w14:textId="77777777" w:rsidR="008E455E" w:rsidRPr="009D1E59" w:rsidRDefault="006D4066" w:rsidP="00AD7E43">
      <w:pPr>
        <w:pStyle w:val="ConsPlusNormal"/>
        <w:framePr w:w="9631" w:hSpace="180" w:wrap="around" w:vAnchor="text" w:hAnchor="page" w:x="1061" w:y="429"/>
        <w:ind w:left="8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государственной аккредитации  выдано Министерством образования и науки Хабаровского края, </w:t>
      </w:r>
    </w:p>
    <w:p w14:paraId="4C69D7ED" w14:textId="77777777" w:rsidR="008E455E" w:rsidRPr="009D1E59" w:rsidRDefault="006D4066" w:rsidP="00AD7E43">
      <w:pPr>
        <w:pStyle w:val="ConsPlusNormal"/>
        <w:framePr w:w="9631" w:hSpace="180" w:wrap="around" w:vAnchor="text" w:hAnchor="page" w:x="1061" w:y="429"/>
        <w:ind w:left="8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регистрационный  № </w:t>
      </w:r>
      <w:r w:rsidR="008E455E" w:rsidRPr="009D1E59">
        <w:rPr>
          <w:rFonts w:ascii="Times New Roman" w:hAnsi="Times New Roman" w:cs="Times New Roman"/>
          <w:sz w:val="24"/>
          <w:szCs w:val="24"/>
        </w:rPr>
        <w:t>866</w:t>
      </w:r>
    </w:p>
    <w:p w14:paraId="138D8DD8" w14:textId="77777777" w:rsidR="008E455E" w:rsidRPr="009D1E59" w:rsidRDefault="006D4066" w:rsidP="00AD7E43">
      <w:pPr>
        <w:pStyle w:val="ConsPlusNormal"/>
        <w:framePr w:w="9631" w:hSpace="180" w:wrap="around" w:vAnchor="text" w:hAnchor="page" w:x="1061" w:y="429"/>
        <w:ind w:left="8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8E455E" w:rsidRPr="009D1E59">
        <w:rPr>
          <w:rFonts w:ascii="Times New Roman" w:hAnsi="Times New Roman" w:cs="Times New Roman"/>
          <w:sz w:val="24"/>
          <w:szCs w:val="24"/>
        </w:rPr>
        <w:t>27А01 № 0000562</w:t>
      </w:r>
      <w:r w:rsidRPr="009D1E5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875CC7" w14:textId="77777777" w:rsidR="006D4066" w:rsidRPr="009D1E59" w:rsidRDefault="008E455E" w:rsidP="00AD7E43">
      <w:pPr>
        <w:pStyle w:val="ConsPlusNormal"/>
        <w:framePr w:w="9631" w:hSpace="180" w:wrap="around" w:vAnchor="text" w:hAnchor="page" w:x="1061" w:y="429"/>
        <w:ind w:left="8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Д</w:t>
      </w:r>
      <w:r w:rsidR="006D4066" w:rsidRPr="009D1E59">
        <w:rPr>
          <w:rFonts w:ascii="Times New Roman" w:hAnsi="Times New Roman" w:cs="Times New Roman"/>
          <w:sz w:val="24"/>
          <w:szCs w:val="24"/>
        </w:rPr>
        <w:t xml:space="preserve">ата выдачи  </w:t>
      </w:r>
      <w:r w:rsidRPr="009D1E59">
        <w:rPr>
          <w:rFonts w:ascii="Times New Roman" w:hAnsi="Times New Roman" w:cs="Times New Roman"/>
          <w:sz w:val="24"/>
          <w:szCs w:val="24"/>
        </w:rPr>
        <w:t>25 мая 2016 года</w:t>
      </w:r>
      <w:r w:rsidR="006D4066" w:rsidRPr="009D1E59">
        <w:rPr>
          <w:rFonts w:ascii="Times New Roman" w:hAnsi="Times New Roman" w:cs="Times New Roman"/>
          <w:sz w:val="24"/>
          <w:szCs w:val="24"/>
        </w:rPr>
        <w:t>.</w:t>
      </w:r>
    </w:p>
    <w:p w14:paraId="3BFF18CF" w14:textId="77777777" w:rsidR="006D4066" w:rsidRPr="009D1E59" w:rsidRDefault="006D4066" w:rsidP="000D3B8C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/>
          <w:color w:val="000000"/>
          <w:sz w:val="24"/>
          <w:szCs w:val="24"/>
        </w:rPr>
        <w:tab/>
        <w:t>Миссия школы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827A2" w:rsidRPr="009D1E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C521C" w:rsidRPr="009D1E5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27A2" w:rsidRPr="009D1E59">
        <w:rPr>
          <w:rFonts w:ascii="Times New Roman" w:hAnsi="Times New Roman" w:cs="Times New Roman"/>
          <w:color w:val="000000"/>
          <w:sz w:val="24"/>
          <w:szCs w:val="24"/>
        </w:rPr>
        <w:t>спешный ученик - успешный учитель - успешный родитель - успешная школа</w:t>
      </w:r>
      <w:r w:rsidR="006C521C" w:rsidRPr="009D1E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827A2" w:rsidRPr="009D1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6780DC" w14:textId="77777777" w:rsidR="006D4066" w:rsidRPr="009D1E59" w:rsidRDefault="006D4066" w:rsidP="009D1E59">
      <w:pPr>
        <w:pStyle w:val="ConsPlusNormal"/>
        <w:framePr w:w="9631" w:hSpace="180" w:wrap="around" w:vAnchor="text" w:hAnchor="page" w:x="1061" w:y="429"/>
        <w:ind w:left="87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/>
          <w:color w:val="000000"/>
          <w:sz w:val="24"/>
          <w:szCs w:val="24"/>
        </w:rPr>
        <w:tab/>
        <w:t>Цель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827A2" w:rsidRPr="009D1E59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 развития индивидуальных способностей, интересов и склонностей личности, формирования образовательных и духовных потребностей, обеспечивающих самоорганизацию, самоопределение и социализацию обучающегося в обществе.</w:t>
      </w:r>
    </w:p>
    <w:p w14:paraId="51C75296" w14:textId="77777777" w:rsidR="006D4066" w:rsidRPr="009D1E59" w:rsidRDefault="006D4066" w:rsidP="00AD7E43">
      <w:pPr>
        <w:ind w:left="29"/>
        <w:jc w:val="both"/>
        <w:rPr>
          <w:b/>
          <w:szCs w:val="24"/>
        </w:rPr>
      </w:pPr>
      <w:r w:rsidRPr="009D1E59">
        <w:rPr>
          <w:b/>
          <w:szCs w:val="24"/>
        </w:rPr>
        <w:t>Общая характеристика школы</w:t>
      </w:r>
    </w:p>
    <w:p w14:paraId="66B81616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59">
        <w:rPr>
          <w:rFonts w:ascii="Times New Roman" w:hAnsi="Times New Roman" w:cs="Times New Roman"/>
          <w:b/>
          <w:sz w:val="24"/>
          <w:szCs w:val="24"/>
        </w:rPr>
        <w:t>Приорите</w:t>
      </w:r>
      <w:r w:rsidR="000D3B8C" w:rsidRPr="009D1E59">
        <w:rPr>
          <w:rFonts w:ascii="Times New Roman" w:hAnsi="Times New Roman" w:cs="Times New Roman"/>
          <w:b/>
          <w:sz w:val="24"/>
          <w:szCs w:val="24"/>
        </w:rPr>
        <w:t>тные  направления  работы школы</w:t>
      </w:r>
    </w:p>
    <w:p w14:paraId="3F3442C7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1. Повышение требований к квалификации и компетентности педагогических кадров, уделяя  при этом особое внимание современным образовательным технологиям, профильному образованию, инновационной деятельности.</w:t>
      </w:r>
    </w:p>
    <w:p w14:paraId="52F29EA3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2. Создание образовательной среды, обеспечивающей доступность качественного образования и успешную социализацию обучающихся, обучение школьников навыкам самообразования.</w:t>
      </w:r>
    </w:p>
    <w:p w14:paraId="40BCC4F5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3. Взаимодействие с учреждениями системы дополнительного образования, культуры, здравоохранения, спорта, досуга, взаимодействие с музеями для творческого и научного потенциала учащихся и педагогов.</w:t>
      </w:r>
    </w:p>
    <w:p w14:paraId="24DCBA81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4. Создание целостной системы, способствующей сохранению, укреплению здоровья и</w:t>
      </w:r>
    </w:p>
    <w:p w14:paraId="42EBB5FD" w14:textId="56DE3519" w:rsidR="006D4066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обеспечения психологического комфорта всех участников образовательного процесса.</w:t>
      </w:r>
    </w:p>
    <w:p w14:paraId="25A7EDA1" w14:textId="47172DD1" w:rsidR="00796DF6" w:rsidRPr="009D1E59" w:rsidRDefault="00796DF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по обеспечению реализации проекта многофункционального гуманитарного центра «Точка роста»</w:t>
      </w:r>
    </w:p>
    <w:p w14:paraId="67B17D8E" w14:textId="77777777" w:rsidR="006C521C" w:rsidRPr="009D1E59" w:rsidRDefault="006D4066" w:rsidP="000D3B8C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6. Создание условий для открытости школ</w:t>
      </w:r>
      <w:r w:rsidR="000827A2" w:rsidRPr="009D1E59">
        <w:rPr>
          <w:rFonts w:ascii="Times New Roman" w:hAnsi="Times New Roman" w:cs="Times New Roman"/>
          <w:sz w:val="24"/>
          <w:szCs w:val="24"/>
        </w:rPr>
        <w:t>ы в информационном пространстве, посредством развития системы государственно-общественного управления</w:t>
      </w:r>
      <w:r w:rsidR="00657479" w:rsidRPr="009D1E59">
        <w:rPr>
          <w:rFonts w:ascii="Times New Roman" w:hAnsi="Times New Roman" w:cs="Times New Roman"/>
          <w:sz w:val="24"/>
          <w:szCs w:val="24"/>
        </w:rPr>
        <w:t xml:space="preserve"> и формирования открытых и общедоступных информационных ресурсов.</w:t>
      </w:r>
    </w:p>
    <w:p w14:paraId="1F2A97D7" w14:textId="77777777" w:rsidR="006D4066" w:rsidRPr="009D1E59" w:rsidRDefault="00AD7E43" w:rsidP="00AD7E43">
      <w:pPr>
        <w:pStyle w:val="ConsPlusNormal"/>
        <w:ind w:hanging="29"/>
        <w:rPr>
          <w:rFonts w:ascii="Times New Roman" w:hAnsi="Times New Roman" w:cs="Times New Roman"/>
          <w:b/>
          <w:sz w:val="24"/>
          <w:szCs w:val="24"/>
        </w:rPr>
      </w:pPr>
      <w:r w:rsidRPr="009D1E59">
        <w:rPr>
          <w:rFonts w:ascii="Times New Roman" w:hAnsi="Times New Roman" w:cs="Times New Roman"/>
          <w:b/>
          <w:sz w:val="24"/>
          <w:szCs w:val="24"/>
        </w:rPr>
        <w:t>Информационная справка о школе</w:t>
      </w:r>
    </w:p>
    <w:p w14:paraId="400FD21F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Год открытия – 193</w:t>
      </w:r>
      <w:r w:rsidR="0067165F" w:rsidRPr="009D1E59">
        <w:rPr>
          <w:rFonts w:ascii="Times New Roman" w:hAnsi="Times New Roman" w:cs="Times New Roman"/>
          <w:sz w:val="24"/>
          <w:szCs w:val="24"/>
        </w:rPr>
        <w:t>2 г</w:t>
      </w:r>
      <w:r w:rsidR="00AD7E43" w:rsidRPr="009D1E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CBFE3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Адрес школы: 682 3</w:t>
      </w:r>
      <w:r w:rsidR="0067165F" w:rsidRPr="009D1E59">
        <w:rPr>
          <w:rFonts w:ascii="Times New Roman" w:hAnsi="Times New Roman" w:cs="Times New Roman"/>
          <w:sz w:val="24"/>
          <w:szCs w:val="24"/>
        </w:rPr>
        <w:t>54</w:t>
      </w:r>
      <w:r w:rsidRPr="009D1E59">
        <w:rPr>
          <w:rFonts w:ascii="Times New Roman" w:hAnsi="Times New Roman" w:cs="Times New Roman"/>
          <w:sz w:val="24"/>
          <w:szCs w:val="24"/>
        </w:rPr>
        <w:t xml:space="preserve"> Хабаровский край, Нанайский район, </w:t>
      </w:r>
      <w:r w:rsidR="0067165F" w:rsidRPr="009D1E59">
        <w:rPr>
          <w:rFonts w:ascii="Times New Roman" w:hAnsi="Times New Roman" w:cs="Times New Roman"/>
          <w:sz w:val="24"/>
          <w:szCs w:val="24"/>
        </w:rPr>
        <w:t>с.Маяк</w:t>
      </w:r>
      <w:r w:rsidRPr="009D1E59">
        <w:rPr>
          <w:rFonts w:ascii="Times New Roman" w:hAnsi="Times New Roman" w:cs="Times New Roman"/>
          <w:sz w:val="24"/>
          <w:szCs w:val="24"/>
        </w:rPr>
        <w:t>, ул.</w:t>
      </w:r>
      <w:r w:rsidR="0067165F" w:rsidRPr="009D1E59">
        <w:rPr>
          <w:rFonts w:ascii="Times New Roman" w:hAnsi="Times New Roman" w:cs="Times New Roman"/>
          <w:sz w:val="24"/>
          <w:szCs w:val="24"/>
        </w:rPr>
        <w:t>Центральная д.23 корпус А.</w:t>
      </w:r>
    </w:p>
    <w:p w14:paraId="305A2C07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Телефон/факс: 8 (42 156) </w:t>
      </w:r>
      <w:r w:rsidR="0067165F" w:rsidRPr="009D1E59">
        <w:rPr>
          <w:rFonts w:ascii="Times New Roman" w:hAnsi="Times New Roman" w:cs="Times New Roman"/>
          <w:sz w:val="24"/>
          <w:szCs w:val="24"/>
        </w:rPr>
        <w:t>47 882</w:t>
      </w:r>
    </w:p>
    <w:p w14:paraId="0E57C3BD" w14:textId="77777777" w:rsidR="006D4066" w:rsidRPr="009D1E59" w:rsidRDefault="006D4066" w:rsidP="00AD7E43">
      <w:pPr>
        <w:pStyle w:val="ConsPlusNormal"/>
        <w:ind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67165F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67165F" w:rsidRPr="009D1E59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schoolmayak</w:t>
        </w:r>
        <w:r w:rsidR="0067165F" w:rsidRPr="009D1E59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67165F" w:rsidRPr="009D1E59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67165F" w:rsidRPr="009D1E59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7165F" w:rsidRPr="009D1E59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57FCF02B" w14:textId="77777777" w:rsidR="006C521C" w:rsidRPr="009D1E59" w:rsidRDefault="006D4066" w:rsidP="000D3B8C">
      <w:pPr>
        <w:pStyle w:val="ConsPlusNormal"/>
        <w:ind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сайт: </w:t>
      </w:r>
      <w:r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mou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165F"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mayak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521C"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obrn</w:t>
      </w:r>
      <w:r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1E5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14:paraId="1D96788A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/>
          <w:color w:val="000000"/>
          <w:sz w:val="24"/>
          <w:szCs w:val="24"/>
        </w:rPr>
        <w:t>Нормативное правовое обеспечение деятельности образовательного учреждения</w:t>
      </w:r>
    </w:p>
    <w:p w14:paraId="309B1496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Устав (Утвержден  приказом управления образования администрации Нанайского </w:t>
      </w:r>
      <w:r w:rsidRPr="009D1E59">
        <w:rPr>
          <w:rFonts w:ascii="Times New Roman" w:hAnsi="Times New Roman" w:cs="Times New Roman"/>
          <w:sz w:val="24"/>
          <w:szCs w:val="24"/>
        </w:rPr>
        <w:t xml:space="preserve">муниципального района Хабаровского края от </w:t>
      </w:r>
      <w:r w:rsidR="006F13ED" w:rsidRPr="009D1E59">
        <w:rPr>
          <w:rFonts w:ascii="Times New Roman" w:hAnsi="Times New Roman" w:cs="Times New Roman"/>
          <w:sz w:val="24"/>
          <w:szCs w:val="24"/>
        </w:rPr>
        <w:t>20.10.2015</w:t>
      </w:r>
      <w:r w:rsidRPr="009D1E59">
        <w:rPr>
          <w:rFonts w:ascii="Times New Roman" w:hAnsi="Times New Roman" w:cs="Times New Roman"/>
          <w:sz w:val="24"/>
          <w:szCs w:val="24"/>
        </w:rPr>
        <w:t xml:space="preserve">  № </w:t>
      </w:r>
      <w:r w:rsidR="006F13ED" w:rsidRPr="009D1E59">
        <w:rPr>
          <w:rFonts w:ascii="Times New Roman" w:hAnsi="Times New Roman" w:cs="Times New Roman"/>
          <w:sz w:val="24"/>
          <w:szCs w:val="24"/>
        </w:rPr>
        <w:t>446</w:t>
      </w:r>
      <w:r w:rsidRPr="009D1E59">
        <w:rPr>
          <w:rFonts w:ascii="Times New Roman" w:hAnsi="Times New Roman" w:cs="Times New Roman"/>
          <w:sz w:val="24"/>
          <w:szCs w:val="24"/>
        </w:rPr>
        <w:t>.</w:t>
      </w:r>
    </w:p>
    <w:p w14:paraId="487178C9" w14:textId="77777777" w:rsidR="006D4066" w:rsidRPr="009D1E59" w:rsidRDefault="006D4066" w:rsidP="00AD7E43">
      <w:pPr>
        <w:pStyle w:val="ConsPlusNormal"/>
        <w:ind w:left="29" w:hanging="2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Учредительный договор (решение собственника о создании ОУ) (для негосударственных ОУ)</w:t>
      </w:r>
      <w:r w:rsidR="00C07616" w:rsidRPr="009D1E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339CFF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Договор с Учредителем (Нанайский муниципальный район Хабаровского края.Функции и полномочия  учредителя  Школы от имени Нанайского муниципального района осуществляет управление образования администрации Нанайского муниципального района Хабаровского края);</w:t>
      </w:r>
    </w:p>
    <w:p w14:paraId="0B1AC4A5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37256" w:rsidRPr="009D1E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 о внесении </w:t>
      </w:r>
      <w:r w:rsidR="00226EB6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записи 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в единый государственный реестр юридических лиц (Межрайонная инспекция Федеральной налоговой службы №3 по Хабаровскому краю Серия 27  № 002054</w:t>
      </w:r>
      <w:r w:rsidR="00737256" w:rsidRPr="009D1E59">
        <w:rPr>
          <w:rFonts w:ascii="Times New Roman" w:hAnsi="Times New Roman" w:cs="Times New Roman"/>
          <w:color w:val="000000"/>
          <w:sz w:val="24"/>
          <w:szCs w:val="24"/>
        </w:rPr>
        <w:t>799</w:t>
      </w:r>
    </w:p>
    <w:p w14:paraId="1CF6B7E6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ОГРН 103270024</w:t>
      </w:r>
      <w:r w:rsidR="00737256" w:rsidRPr="009D1E59">
        <w:rPr>
          <w:rFonts w:ascii="Times New Roman" w:hAnsi="Times New Roman" w:cs="Times New Roman"/>
          <w:color w:val="000000"/>
          <w:sz w:val="24"/>
          <w:szCs w:val="24"/>
        </w:rPr>
        <w:t>6391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FF9B0BF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37256" w:rsidRPr="009D1E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 о постановке на учет </w:t>
      </w:r>
      <w:r w:rsidR="00A61B5A" w:rsidRPr="009D1E59">
        <w:rPr>
          <w:rFonts w:ascii="Times New Roman" w:hAnsi="Times New Roman" w:cs="Times New Roman"/>
          <w:color w:val="000000"/>
          <w:sz w:val="24"/>
          <w:szCs w:val="24"/>
        </w:rPr>
        <w:t>российской организации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в налоговом органе по месту </w:t>
      </w:r>
      <w:r w:rsidR="00A61B5A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нахождения Межрайонной инспекцией Федеральной налоговой службы №3 по Хабаровскому краю (территориальный участок 2714 по Нанайскому району</w:t>
      </w:r>
      <w:r w:rsidR="00671282" w:rsidRPr="009D1E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1B5A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Код 2720. 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Серия  27 </w:t>
      </w:r>
      <w:r w:rsidR="00671282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A61B5A" w:rsidRPr="009D1E59">
        <w:rPr>
          <w:rFonts w:ascii="Times New Roman" w:hAnsi="Times New Roman" w:cs="Times New Roman"/>
          <w:color w:val="000000"/>
          <w:sz w:val="24"/>
          <w:szCs w:val="24"/>
        </w:rPr>
        <w:t>001680725</w:t>
      </w:r>
    </w:p>
    <w:p w14:paraId="68FE6015" w14:textId="77777777" w:rsidR="00A61B5A" w:rsidRPr="009D1E59" w:rsidRDefault="00A61B5A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ОГРН 1032700246391</w:t>
      </w:r>
    </w:p>
    <w:p w14:paraId="01B8F786" w14:textId="77777777" w:rsidR="00A61B5A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ИНН   271400</w:t>
      </w:r>
      <w:r w:rsidR="00A61B5A" w:rsidRPr="009D1E59">
        <w:rPr>
          <w:rFonts w:ascii="Times New Roman" w:hAnsi="Times New Roman" w:cs="Times New Roman"/>
          <w:color w:val="000000"/>
          <w:sz w:val="24"/>
          <w:szCs w:val="24"/>
        </w:rPr>
        <w:t>6940</w:t>
      </w:r>
    </w:p>
    <w:p w14:paraId="2FFC86C1" w14:textId="77777777" w:rsidR="006D4066" w:rsidRPr="009D1E59" w:rsidRDefault="00A61B5A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КПП 271401001</w:t>
      </w:r>
      <w:r w:rsidR="006D4066" w:rsidRPr="009D1E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CA6100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Свидетельство о государственной регистрации права на Оперативное управление Серия 27-АВ   № </w:t>
      </w:r>
      <w:r w:rsidR="00F54744" w:rsidRPr="009D1E59">
        <w:rPr>
          <w:rFonts w:ascii="Times New Roman" w:hAnsi="Times New Roman" w:cs="Times New Roman"/>
          <w:color w:val="000000"/>
          <w:sz w:val="24"/>
          <w:szCs w:val="24"/>
        </w:rPr>
        <w:t>240590</w:t>
      </w:r>
      <w:r w:rsidR="00C07616" w:rsidRPr="009D1E59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ата выдачи </w:t>
      </w:r>
      <w:r w:rsidR="00F54744" w:rsidRPr="009D1E59">
        <w:rPr>
          <w:rFonts w:ascii="Times New Roman" w:hAnsi="Times New Roman" w:cs="Times New Roman"/>
          <w:color w:val="000000"/>
          <w:sz w:val="24"/>
          <w:szCs w:val="24"/>
        </w:rPr>
        <w:t>25 февраля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07616" w:rsidRPr="009D1E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54744" w:rsidRPr="009D1E5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г;</w:t>
      </w:r>
    </w:p>
    <w:p w14:paraId="3FF80109" w14:textId="77777777" w:rsidR="006D4066" w:rsidRPr="009D1E59" w:rsidRDefault="006D4066" w:rsidP="00AD7E43">
      <w:pPr>
        <w:pStyle w:val="ConsPlusNormal"/>
        <w:ind w:lef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Программа развития ОУ (</w:t>
      </w:r>
      <w:r w:rsidRPr="009D1E59">
        <w:rPr>
          <w:rFonts w:ascii="Times New Roman" w:hAnsi="Times New Roman" w:cs="Times New Roman"/>
          <w:sz w:val="24"/>
          <w:szCs w:val="24"/>
        </w:rPr>
        <w:t xml:space="preserve">Принята педагогическим советом, протокол № </w:t>
      </w:r>
      <w:r w:rsidR="006F13ED" w:rsidRPr="009D1E59">
        <w:rPr>
          <w:rFonts w:ascii="Times New Roman" w:hAnsi="Times New Roman" w:cs="Times New Roman"/>
          <w:sz w:val="24"/>
          <w:szCs w:val="24"/>
        </w:rPr>
        <w:t>2</w:t>
      </w:r>
      <w:r w:rsidR="00657479" w:rsidRPr="009D1E59">
        <w:rPr>
          <w:rFonts w:ascii="Times New Roman" w:hAnsi="Times New Roman" w:cs="Times New Roman"/>
          <w:sz w:val="24"/>
          <w:szCs w:val="24"/>
        </w:rPr>
        <w:t xml:space="preserve"> от </w:t>
      </w:r>
      <w:r w:rsidR="006F13ED" w:rsidRPr="009D1E59">
        <w:rPr>
          <w:rFonts w:ascii="Times New Roman" w:hAnsi="Times New Roman" w:cs="Times New Roman"/>
          <w:sz w:val="24"/>
          <w:szCs w:val="24"/>
        </w:rPr>
        <w:t>07.10.2015 г</w:t>
      </w:r>
      <w:r w:rsidR="00657479" w:rsidRPr="009D1E59">
        <w:rPr>
          <w:rFonts w:ascii="Times New Roman" w:hAnsi="Times New Roman" w:cs="Times New Roman"/>
          <w:sz w:val="24"/>
          <w:szCs w:val="24"/>
        </w:rPr>
        <w:t xml:space="preserve">. </w:t>
      </w:r>
      <w:r w:rsidRPr="009D1E59">
        <w:rPr>
          <w:rFonts w:ascii="Times New Roman" w:hAnsi="Times New Roman" w:cs="Times New Roman"/>
          <w:sz w:val="24"/>
          <w:szCs w:val="24"/>
        </w:rPr>
        <w:t xml:space="preserve">Утверждена приказом директора школы  № </w:t>
      </w:r>
      <w:r w:rsidR="006F13ED" w:rsidRPr="009D1E59">
        <w:rPr>
          <w:rFonts w:ascii="Times New Roman" w:hAnsi="Times New Roman" w:cs="Times New Roman"/>
          <w:sz w:val="24"/>
          <w:szCs w:val="24"/>
        </w:rPr>
        <w:t xml:space="preserve">249 </w:t>
      </w:r>
      <w:r w:rsidR="00657479" w:rsidRPr="009D1E59">
        <w:rPr>
          <w:rFonts w:ascii="Times New Roman" w:hAnsi="Times New Roman" w:cs="Times New Roman"/>
          <w:sz w:val="24"/>
          <w:szCs w:val="24"/>
        </w:rPr>
        <w:t xml:space="preserve"> от </w:t>
      </w:r>
      <w:r w:rsidR="006F13ED" w:rsidRPr="009D1E59">
        <w:rPr>
          <w:rFonts w:ascii="Times New Roman" w:hAnsi="Times New Roman" w:cs="Times New Roman"/>
          <w:sz w:val="24"/>
          <w:szCs w:val="24"/>
        </w:rPr>
        <w:t>30.12.2015г</w:t>
      </w:r>
      <w:r w:rsidRPr="009D1E59">
        <w:rPr>
          <w:rFonts w:ascii="Times New Roman" w:hAnsi="Times New Roman" w:cs="Times New Roman"/>
          <w:sz w:val="24"/>
          <w:szCs w:val="24"/>
        </w:rPr>
        <w:t>);</w:t>
      </w:r>
    </w:p>
    <w:p w14:paraId="284C8D6A" w14:textId="77777777" w:rsidR="00141E43" w:rsidRPr="009D1E59" w:rsidRDefault="00141E43" w:rsidP="00AD7E43">
      <w:pPr>
        <w:pStyle w:val="ConsPlusNormal"/>
        <w:ind w:lef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-коллективный договор, принят общим собранием работников от 10.02.2017 пр. №2, </w:t>
      </w:r>
    </w:p>
    <w:p w14:paraId="1BD9D881" w14:textId="77777777" w:rsidR="006D4066" w:rsidRPr="009D1E59" w:rsidRDefault="00C07616" w:rsidP="00CB2932">
      <w:pPr>
        <w:pStyle w:val="ConsPlusNormal"/>
        <w:ind w:left="29" w:hanging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2932" w:rsidRPr="009D1E59">
        <w:rPr>
          <w:rFonts w:ascii="Times New Roman" w:hAnsi="Times New Roman" w:cs="Times New Roman"/>
          <w:color w:val="000000"/>
          <w:sz w:val="24"/>
          <w:szCs w:val="24"/>
        </w:rPr>
        <w:t>иными локальными нормативными актами.</w:t>
      </w:r>
    </w:p>
    <w:p w14:paraId="0F537ACC" w14:textId="7C51F1C4" w:rsidR="006D4066" w:rsidRPr="009D1E59" w:rsidRDefault="006D4066" w:rsidP="00AD7E43">
      <w:pPr>
        <w:spacing w:line="270" w:lineRule="atLeast"/>
        <w:jc w:val="both"/>
        <w:rPr>
          <w:szCs w:val="24"/>
        </w:rPr>
      </w:pPr>
      <w:r w:rsidRPr="009D1E59">
        <w:rPr>
          <w:szCs w:val="24"/>
        </w:rPr>
        <w:t>Работа школы осуществлялась в соответствии с поставленными на 201</w:t>
      </w:r>
      <w:r w:rsidR="00796DF6">
        <w:rPr>
          <w:szCs w:val="24"/>
        </w:rPr>
        <w:t>8</w:t>
      </w:r>
      <w:r w:rsidRPr="009D1E59">
        <w:rPr>
          <w:szCs w:val="24"/>
        </w:rPr>
        <w:t>/201</w:t>
      </w:r>
      <w:r w:rsidR="00796DF6">
        <w:rPr>
          <w:szCs w:val="24"/>
        </w:rPr>
        <w:t>9</w:t>
      </w:r>
      <w:r w:rsidRPr="009D1E59">
        <w:rPr>
          <w:szCs w:val="24"/>
        </w:rPr>
        <w:t xml:space="preserve"> учебный год </w:t>
      </w:r>
      <w:r w:rsidRPr="009D1E59">
        <w:rPr>
          <w:b/>
          <w:szCs w:val="24"/>
        </w:rPr>
        <w:t>задачами</w:t>
      </w:r>
      <w:r w:rsidRPr="009D1E59">
        <w:rPr>
          <w:szCs w:val="24"/>
        </w:rPr>
        <w:t xml:space="preserve">: </w:t>
      </w:r>
    </w:p>
    <w:p w14:paraId="109AA4DA" w14:textId="77777777" w:rsidR="006D4066" w:rsidRPr="009D1E59" w:rsidRDefault="006D4066" w:rsidP="00AD7E43">
      <w:pPr>
        <w:spacing w:line="270" w:lineRule="atLeast"/>
        <w:ind w:left="313"/>
        <w:jc w:val="both"/>
        <w:rPr>
          <w:szCs w:val="24"/>
        </w:rPr>
      </w:pPr>
      <w:r w:rsidRPr="009D1E59">
        <w:rPr>
          <w:szCs w:val="24"/>
        </w:rPr>
        <w:t>-</w:t>
      </w:r>
      <w:r w:rsidR="00CB2932" w:rsidRPr="009D1E59">
        <w:rPr>
          <w:szCs w:val="24"/>
        </w:rPr>
        <w:t xml:space="preserve">развивать </w:t>
      </w:r>
      <w:r w:rsidRPr="009D1E59">
        <w:rPr>
          <w:szCs w:val="24"/>
        </w:rPr>
        <w:t>образова</w:t>
      </w:r>
      <w:r w:rsidR="006C521C" w:rsidRPr="009D1E59">
        <w:rPr>
          <w:szCs w:val="24"/>
        </w:rPr>
        <w:t>тельную</w:t>
      </w:r>
      <w:r w:rsidRPr="009D1E59">
        <w:rPr>
          <w:szCs w:val="24"/>
        </w:rPr>
        <w:t xml:space="preserve"> сред</w:t>
      </w:r>
      <w:r w:rsidR="006C521C" w:rsidRPr="009D1E59">
        <w:rPr>
          <w:szCs w:val="24"/>
        </w:rPr>
        <w:t>у, обеспечивающую</w:t>
      </w:r>
      <w:r w:rsidRPr="009D1E59">
        <w:rPr>
          <w:szCs w:val="24"/>
        </w:rPr>
        <w:t xml:space="preserve"> доступность и качество образования в соответствии с государственными образовательными стандартами и социальным заказом; </w:t>
      </w:r>
    </w:p>
    <w:p w14:paraId="17B2F047" w14:textId="77777777" w:rsidR="006D4066" w:rsidRPr="009D1E59" w:rsidRDefault="00657479" w:rsidP="00AD7E43">
      <w:pPr>
        <w:ind w:left="313"/>
        <w:jc w:val="both"/>
        <w:rPr>
          <w:szCs w:val="24"/>
        </w:rPr>
      </w:pPr>
      <w:r w:rsidRPr="009D1E59">
        <w:rPr>
          <w:szCs w:val="24"/>
        </w:rPr>
        <w:t>-</w:t>
      </w:r>
      <w:r w:rsidR="00CB2932" w:rsidRPr="009D1E59">
        <w:rPr>
          <w:szCs w:val="24"/>
        </w:rPr>
        <w:t xml:space="preserve">продолжить </w:t>
      </w:r>
      <w:r w:rsidRPr="009D1E59">
        <w:rPr>
          <w:szCs w:val="24"/>
        </w:rPr>
        <w:t>  укрепление материально-технической базы и внедрением новых педагогических технологий развивающего обучения</w:t>
      </w:r>
      <w:r w:rsidR="006D4066" w:rsidRPr="009D1E59">
        <w:rPr>
          <w:szCs w:val="24"/>
        </w:rPr>
        <w:t xml:space="preserve">; </w:t>
      </w:r>
    </w:p>
    <w:p w14:paraId="46B8864B" w14:textId="77777777" w:rsidR="0045067C" w:rsidRPr="009D1E59" w:rsidRDefault="006D4066" w:rsidP="00AD7E43">
      <w:pPr>
        <w:ind w:left="313"/>
        <w:jc w:val="both"/>
        <w:rPr>
          <w:szCs w:val="24"/>
        </w:rPr>
      </w:pPr>
      <w:r w:rsidRPr="009D1E59">
        <w:rPr>
          <w:szCs w:val="24"/>
        </w:rPr>
        <w:t>-</w:t>
      </w:r>
      <w:r w:rsidR="00CB2932" w:rsidRPr="009D1E59">
        <w:rPr>
          <w:szCs w:val="24"/>
        </w:rPr>
        <w:t xml:space="preserve"> усилить  мотивацию</w:t>
      </w:r>
      <w:r w:rsidR="0045067C" w:rsidRPr="009D1E59">
        <w:rPr>
          <w:szCs w:val="24"/>
        </w:rPr>
        <w:t xml:space="preserve"> педагогических кадров в росте профессионального уровня; </w:t>
      </w:r>
      <w:r w:rsidRPr="009D1E59">
        <w:rPr>
          <w:szCs w:val="24"/>
        </w:rPr>
        <w:t>сове</w:t>
      </w:r>
      <w:r w:rsidR="00657479" w:rsidRPr="009D1E59">
        <w:rPr>
          <w:szCs w:val="24"/>
        </w:rPr>
        <w:t>ршенствовать систему</w:t>
      </w:r>
      <w:r w:rsidRPr="009D1E59">
        <w:rPr>
          <w:szCs w:val="24"/>
        </w:rPr>
        <w:t xml:space="preserve"> мониторинга и диагностики успешности образования, уровня профессиональной компетентности и методической подготовки педагогов;</w:t>
      </w:r>
    </w:p>
    <w:p w14:paraId="3004D56C" w14:textId="77777777" w:rsidR="006D4066" w:rsidRPr="009D1E59" w:rsidRDefault="0045067C" w:rsidP="00AD7E43">
      <w:pPr>
        <w:ind w:left="313"/>
        <w:jc w:val="both"/>
        <w:rPr>
          <w:szCs w:val="24"/>
        </w:rPr>
      </w:pPr>
      <w:r w:rsidRPr="009D1E59">
        <w:rPr>
          <w:szCs w:val="24"/>
        </w:rPr>
        <w:t>-развивать личностные качества обучающегося: физические, психические, интеллектуальные, нравственные, патриотические для способствования процесса саморазвития;</w:t>
      </w:r>
    </w:p>
    <w:p w14:paraId="447C5279" w14:textId="77777777" w:rsidR="006D4066" w:rsidRPr="009D1E59" w:rsidRDefault="006D4066" w:rsidP="00AD7E43">
      <w:pPr>
        <w:ind w:left="313"/>
        <w:jc w:val="both"/>
        <w:rPr>
          <w:szCs w:val="24"/>
        </w:rPr>
      </w:pPr>
      <w:r w:rsidRPr="009D1E59">
        <w:rPr>
          <w:szCs w:val="24"/>
        </w:rPr>
        <w:t>-</w:t>
      </w:r>
      <w:r w:rsidR="00CB2932" w:rsidRPr="009D1E59">
        <w:rPr>
          <w:szCs w:val="24"/>
        </w:rPr>
        <w:t xml:space="preserve"> расширить условия для </w:t>
      </w:r>
      <w:r w:rsidRPr="009D1E59">
        <w:rPr>
          <w:szCs w:val="24"/>
        </w:rPr>
        <w:t xml:space="preserve">сохранение и укрепление физического и психического здоровья обучающихся, формирование стремления к здоровому образу жизни; </w:t>
      </w:r>
    </w:p>
    <w:p w14:paraId="7074B54F" w14:textId="77777777" w:rsidR="006D4066" w:rsidRPr="009D1E59" w:rsidRDefault="006D4066" w:rsidP="00AD7E43">
      <w:pPr>
        <w:ind w:left="313"/>
        <w:jc w:val="both"/>
        <w:rPr>
          <w:szCs w:val="24"/>
        </w:rPr>
      </w:pPr>
      <w:r w:rsidRPr="009D1E59">
        <w:rPr>
          <w:szCs w:val="24"/>
        </w:rPr>
        <w:t xml:space="preserve">- </w:t>
      </w:r>
      <w:r w:rsidR="00CB2932" w:rsidRPr="009D1E59">
        <w:rPr>
          <w:szCs w:val="24"/>
        </w:rPr>
        <w:t xml:space="preserve">усовершенствовать работу по </w:t>
      </w:r>
      <w:r w:rsidRPr="009D1E59">
        <w:rPr>
          <w:szCs w:val="24"/>
        </w:rPr>
        <w:t xml:space="preserve"> взаимодействи</w:t>
      </w:r>
      <w:r w:rsidR="00CB2932" w:rsidRPr="009D1E59">
        <w:rPr>
          <w:szCs w:val="24"/>
        </w:rPr>
        <w:t>ю</w:t>
      </w:r>
      <w:r w:rsidRPr="009D1E59">
        <w:rPr>
          <w:szCs w:val="24"/>
        </w:rPr>
        <w:t xml:space="preserve"> семьи и школы через единое информационное пространство; 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14:paraId="485C913C" w14:textId="77777777" w:rsidR="0045067C" w:rsidRPr="009D1E59" w:rsidRDefault="0045067C" w:rsidP="00AD7E43">
      <w:pPr>
        <w:ind w:left="313"/>
        <w:jc w:val="both"/>
        <w:rPr>
          <w:szCs w:val="24"/>
        </w:rPr>
      </w:pPr>
      <w:r w:rsidRPr="009D1E59">
        <w:rPr>
          <w:szCs w:val="24"/>
        </w:rPr>
        <w:t xml:space="preserve">- </w:t>
      </w:r>
      <w:r w:rsidR="00CB2932" w:rsidRPr="009D1E59">
        <w:rPr>
          <w:szCs w:val="24"/>
        </w:rPr>
        <w:t xml:space="preserve">модернизировать работу </w:t>
      </w:r>
      <w:r w:rsidRPr="009D1E59">
        <w:rPr>
          <w:szCs w:val="24"/>
        </w:rPr>
        <w:t xml:space="preserve"> с талантливыми детьми через создание ситуации успеха для каждого участника образовательного процесса, развивать систему профильной и предпрофильной подготовки, систе</w:t>
      </w:r>
      <w:r w:rsidR="00CB2932" w:rsidRPr="009D1E59">
        <w:rPr>
          <w:szCs w:val="24"/>
        </w:rPr>
        <w:t>му дополнительного образования.</w:t>
      </w:r>
    </w:p>
    <w:p w14:paraId="223C7640" w14:textId="77777777" w:rsidR="006D4066" w:rsidRPr="009D1E59" w:rsidRDefault="006D4066" w:rsidP="00AD7E43">
      <w:pPr>
        <w:ind w:left="29" w:firstLine="284"/>
        <w:jc w:val="both"/>
        <w:rPr>
          <w:b/>
          <w:szCs w:val="24"/>
        </w:rPr>
      </w:pPr>
      <w:r w:rsidRPr="009D1E59">
        <w:rPr>
          <w:b/>
          <w:szCs w:val="24"/>
        </w:rPr>
        <w:t>Структурная модель школы</w:t>
      </w:r>
    </w:p>
    <w:p w14:paraId="04914BB9" w14:textId="77777777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>Основное общее образование структурировано на основе Российской Федеральной программы трехуровневого образования.</w:t>
      </w:r>
    </w:p>
    <w:p w14:paraId="55129CD9" w14:textId="2D206C11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>Число классов – 1</w:t>
      </w:r>
      <w:r w:rsidR="00796DF6">
        <w:rPr>
          <w:szCs w:val="24"/>
        </w:rPr>
        <w:t>2</w:t>
      </w:r>
      <w:r w:rsidRPr="009D1E59">
        <w:rPr>
          <w:szCs w:val="24"/>
        </w:rPr>
        <w:t>:</w:t>
      </w:r>
    </w:p>
    <w:p w14:paraId="461803DA" w14:textId="48ABA4BD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 xml:space="preserve">1 ступень образования – </w:t>
      </w:r>
      <w:r w:rsidR="00796DF6">
        <w:rPr>
          <w:szCs w:val="24"/>
        </w:rPr>
        <w:t>5 классов</w:t>
      </w:r>
    </w:p>
    <w:p w14:paraId="2258A5ED" w14:textId="77777777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>2 ступень образования – 5классов</w:t>
      </w:r>
    </w:p>
    <w:p w14:paraId="3DE245DF" w14:textId="77777777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>3 ступень образования – 2 класса</w:t>
      </w:r>
    </w:p>
    <w:p w14:paraId="2C9F4E82" w14:textId="6298B753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 xml:space="preserve">Количество учащихся – </w:t>
      </w:r>
      <w:r w:rsidR="00796DF6">
        <w:rPr>
          <w:szCs w:val="24"/>
        </w:rPr>
        <w:t xml:space="preserve">253 </w:t>
      </w:r>
      <w:r w:rsidRPr="009D1E59">
        <w:rPr>
          <w:szCs w:val="24"/>
        </w:rPr>
        <w:t xml:space="preserve"> учащихся</w:t>
      </w:r>
    </w:p>
    <w:p w14:paraId="7693AA8A" w14:textId="77777777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 xml:space="preserve">Количество смен – </w:t>
      </w:r>
      <w:r w:rsidR="00CB2932" w:rsidRPr="009D1E59">
        <w:rPr>
          <w:szCs w:val="24"/>
        </w:rPr>
        <w:t xml:space="preserve">1 </w:t>
      </w:r>
      <w:r w:rsidRPr="009D1E59">
        <w:rPr>
          <w:szCs w:val="24"/>
        </w:rPr>
        <w:t xml:space="preserve"> (Вторая половина дня предоставлена для дополнительного образования</w:t>
      </w:r>
      <w:r w:rsidR="00CB2932" w:rsidRPr="009D1E59">
        <w:rPr>
          <w:szCs w:val="24"/>
        </w:rPr>
        <w:t xml:space="preserve">, внеурочной </w:t>
      </w:r>
      <w:r w:rsidRPr="009D1E59">
        <w:rPr>
          <w:szCs w:val="24"/>
        </w:rPr>
        <w:t xml:space="preserve"> и досуговой деятельности)</w:t>
      </w:r>
    </w:p>
    <w:p w14:paraId="1A025DC1" w14:textId="16E9C40D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 xml:space="preserve">Средняя наполняемость классов – </w:t>
      </w:r>
      <w:r w:rsidR="00796DF6">
        <w:rPr>
          <w:szCs w:val="24"/>
        </w:rPr>
        <w:t>21</w:t>
      </w:r>
    </w:p>
    <w:p w14:paraId="67D3850F" w14:textId="0BBD4527" w:rsidR="006D4066" w:rsidRPr="009D1E59" w:rsidRDefault="006D4066" w:rsidP="00AD7E43">
      <w:pPr>
        <w:ind w:left="29" w:firstLine="284"/>
        <w:jc w:val="both"/>
        <w:rPr>
          <w:szCs w:val="24"/>
        </w:rPr>
      </w:pPr>
      <w:r w:rsidRPr="009D1E59">
        <w:rPr>
          <w:szCs w:val="24"/>
        </w:rPr>
        <w:t xml:space="preserve">Качество знаний – </w:t>
      </w:r>
      <w:r w:rsidR="00796DF6">
        <w:rPr>
          <w:szCs w:val="24"/>
        </w:rPr>
        <w:t>28,6</w:t>
      </w:r>
      <w:r w:rsidR="0045067C" w:rsidRPr="009D1E59">
        <w:rPr>
          <w:szCs w:val="24"/>
        </w:rPr>
        <w:t>%</w:t>
      </w:r>
    </w:p>
    <w:p w14:paraId="38A48962" w14:textId="77777777" w:rsidR="006D4066" w:rsidRPr="009D1E59" w:rsidRDefault="006D4066" w:rsidP="00AD7E43">
      <w:pPr>
        <w:ind w:left="29"/>
        <w:jc w:val="both"/>
        <w:rPr>
          <w:color w:val="000000"/>
          <w:szCs w:val="24"/>
        </w:rPr>
      </w:pPr>
      <w:r w:rsidRPr="009D1E59">
        <w:rPr>
          <w:color w:val="000000"/>
          <w:szCs w:val="24"/>
        </w:rPr>
        <w:tab/>
        <w:t>Образовательный процесс происходит в соответствии с уровнями образовательных программ 3-х ступеней образования.</w:t>
      </w:r>
    </w:p>
    <w:p w14:paraId="1B3754E3" w14:textId="1B54FDFF" w:rsidR="006D4066" w:rsidRPr="009D1E59" w:rsidRDefault="006D4066" w:rsidP="00AD7E43">
      <w:pPr>
        <w:ind w:left="29"/>
        <w:jc w:val="both"/>
        <w:rPr>
          <w:color w:val="000000"/>
          <w:szCs w:val="24"/>
        </w:rPr>
      </w:pPr>
      <w:r w:rsidRPr="009D1E59">
        <w:rPr>
          <w:color w:val="000000"/>
          <w:szCs w:val="24"/>
        </w:rPr>
        <w:t xml:space="preserve">1-я ступень – начальное общее образование (срок обучения 4 года). Численность </w:t>
      </w:r>
      <w:r w:rsidR="00796DF6">
        <w:rPr>
          <w:color w:val="000000"/>
          <w:szCs w:val="24"/>
        </w:rPr>
        <w:t>110</w:t>
      </w:r>
      <w:r w:rsidR="00CB2932" w:rsidRPr="009D1E59">
        <w:rPr>
          <w:color w:val="000000"/>
          <w:szCs w:val="24"/>
        </w:rPr>
        <w:t xml:space="preserve"> человек</w:t>
      </w:r>
      <w:r w:rsidR="00635800" w:rsidRPr="009D1E59">
        <w:rPr>
          <w:color w:val="000000"/>
          <w:szCs w:val="24"/>
        </w:rPr>
        <w:t xml:space="preserve">, </w:t>
      </w:r>
      <w:r w:rsidR="00796DF6">
        <w:rPr>
          <w:color w:val="000000"/>
          <w:szCs w:val="24"/>
        </w:rPr>
        <w:t>5</w:t>
      </w:r>
      <w:r w:rsidR="00635800" w:rsidRPr="009D1E59">
        <w:rPr>
          <w:color w:val="000000"/>
          <w:szCs w:val="24"/>
        </w:rPr>
        <w:t xml:space="preserve"> класс</w:t>
      </w:r>
      <w:r w:rsidR="00796DF6">
        <w:rPr>
          <w:color w:val="000000"/>
          <w:szCs w:val="24"/>
        </w:rPr>
        <w:t>ов</w:t>
      </w:r>
      <w:r w:rsidR="00635800" w:rsidRPr="009D1E59">
        <w:rPr>
          <w:color w:val="000000"/>
          <w:szCs w:val="24"/>
        </w:rPr>
        <w:t xml:space="preserve"> ( 1-4).</w:t>
      </w:r>
    </w:p>
    <w:p w14:paraId="34C04B9A" w14:textId="33D8C6C8" w:rsidR="006D4066" w:rsidRPr="009D1E59" w:rsidRDefault="006D4066" w:rsidP="00AD7E43">
      <w:pPr>
        <w:ind w:left="29"/>
        <w:jc w:val="both"/>
        <w:rPr>
          <w:color w:val="000000"/>
          <w:szCs w:val="24"/>
        </w:rPr>
      </w:pPr>
      <w:r w:rsidRPr="009D1E59">
        <w:rPr>
          <w:color w:val="000000"/>
          <w:szCs w:val="24"/>
        </w:rPr>
        <w:t xml:space="preserve">2-я ступень – основное общее образование (срок обучения 5 лет). Численность </w:t>
      </w:r>
      <w:r w:rsidR="00796DF6">
        <w:rPr>
          <w:color w:val="000000"/>
          <w:szCs w:val="24"/>
        </w:rPr>
        <w:t xml:space="preserve">116 </w:t>
      </w:r>
      <w:r w:rsidR="00CB2932" w:rsidRPr="009D1E59">
        <w:rPr>
          <w:color w:val="000000"/>
          <w:szCs w:val="24"/>
        </w:rPr>
        <w:t xml:space="preserve"> </w:t>
      </w:r>
      <w:r w:rsidRPr="009D1E59">
        <w:rPr>
          <w:color w:val="000000"/>
          <w:szCs w:val="24"/>
        </w:rPr>
        <w:t>человек</w:t>
      </w:r>
      <w:r w:rsidR="00CB2932" w:rsidRPr="009D1E59">
        <w:rPr>
          <w:color w:val="000000"/>
          <w:szCs w:val="24"/>
        </w:rPr>
        <w:t>а</w:t>
      </w:r>
      <w:r w:rsidR="00635800" w:rsidRPr="009D1E59">
        <w:rPr>
          <w:color w:val="000000"/>
          <w:szCs w:val="24"/>
        </w:rPr>
        <w:t>, 5 классов (5-9).</w:t>
      </w:r>
    </w:p>
    <w:p w14:paraId="50212331" w14:textId="0EA33268" w:rsidR="006D4066" w:rsidRPr="009D1E59" w:rsidRDefault="006D4066" w:rsidP="00AD7E43">
      <w:pPr>
        <w:ind w:left="29"/>
        <w:jc w:val="both"/>
        <w:rPr>
          <w:color w:val="000000"/>
          <w:szCs w:val="24"/>
        </w:rPr>
      </w:pPr>
      <w:r w:rsidRPr="009D1E59">
        <w:rPr>
          <w:color w:val="000000"/>
          <w:szCs w:val="24"/>
        </w:rPr>
        <w:t xml:space="preserve">3-я ступень – среднее общее  образование (срок обучения 2 года). Численность </w:t>
      </w:r>
      <w:r w:rsidR="00796DF6">
        <w:rPr>
          <w:color w:val="000000"/>
          <w:szCs w:val="24"/>
        </w:rPr>
        <w:t>27</w:t>
      </w:r>
      <w:r w:rsidRPr="009D1E59">
        <w:rPr>
          <w:color w:val="000000"/>
          <w:szCs w:val="24"/>
        </w:rPr>
        <w:t xml:space="preserve"> человек</w:t>
      </w:r>
      <w:r w:rsidR="00635800" w:rsidRPr="009D1E59">
        <w:rPr>
          <w:color w:val="000000"/>
          <w:szCs w:val="24"/>
        </w:rPr>
        <w:t>а, 2 класса (10-11).</w:t>
      </w:r>
    </w:p>
    <w:p w14:paraId="224FFD3F" w14:textId="77777777" w:rsidR="006D4066" w:rsidRPr="009D1E59" w:rsidRDefault="006D4066" w:rsidP="00AD7E43">
      <w:pPr>
        <w:rPr>
          <w:b/>
          <w:szCs w:val="24"/>
        </w:rPr>
      </w:pPr>
      <w:r w:rsidRPr="009D1E59">
        <w:rPr>
          <w:b/>
          <w:szCs w:val="24"/>
        </w:rPr>
        <w:t>Характе</w:t>
      </w:r>
      <w:r w:rsidR="000D3B8C" w:rsidRPr="009D1E59">
        <w:rPr>
          <w:b/>
          <w:szCs w:val="24"/>
        </w:rPr>
        <w:t>ристика контингента обучающихся</w:t>
      </w:r>
    </w:p>
    <w:p w14:paraId="71B329AF" w14:textId="63410351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t xml:space="preserve">Количество учащихся - </w:t>
      </w:r>
      <w:r w:rsidR="00796DF6">
        <w:rPr>
          <w:szCs w:val="24"/>
        </w:rPr>
        <w:t>253</w:t>
      </w:r>
    </w:p>
    <w:p w14:paraId="01530993" w14:textId="397F1097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t xml:space="preserve">Малообеспеченных – </w:t>
      </w:r>
      <w:r w:rsidR="00796DF6">
        <w:rPr>
          <w:szCs w:val="24"/>
        </w:rPr>
        <w:t>33</w:t>
      </w:r>
    </w:p>
    <w:p w14:paraId="69A30E90" w14:textId="63862724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t xml:space="preserve">Многодетных – </w:t>
      </w:r>
      <w:r w:rsidR="00796DF6">
        <w:rPr>
          <w:szCs w:val="24"/>
        </w:rPr>
        <w:t>72</w:t>
      </w:r>
    </w:p>
    <w:p w14:paraId="2F729311" w14:textId="77777777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t xml:space="preserve">Полных – </w:t>
      </w:r>
      <w:r w:rsidR="006B6717" w:rsidRPr="009D1E59">
        <w:rPr>
          <w:szCs w:val="24"/>
        </w:rPr>
        <w:t>114</w:t>
      </w:r>
    </w:p>
    <w:p w14:paraId="5980AF91" w14:textId="77777777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t>Неполных -62</w:t>
      </w:r>
    </w:p>
    <w:p w14:paraId="38DC36F3" w14:textId="77777777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t>Неблагополучных - 3</w:t>
      </w:r>
    </w:p>
    <w:p w14:paraId="7334E9FB" w14:textId="77777777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lastRenderedPageBreak/>
        <w:t>Инвалиды - 3</w:t>
      </w:r>
    </w:p>
    <w:p w14:paraId="50013CFE" w14:textId="77777777" w:rsidR="00F5724B" w:rsidRPr="009D1E59" w:rsidRDefault="00F5724B" w:rsidP="00AD7E43">
      <w:pPr>
        <w:jc w:val="both"/>
        <w:rPr>
          <w:szCs w:val="24"/>
        </w:rPr>
      </w:pPr>
      <w:r w:rsidRPr="009D1E59">
        <w:rPr>
          <w:szCs w:val="24"/>
        </w:rPr>
        <w:t>Д</w:t>
      </w:r>
      <w:r w:rsidR="00CB2932" w:rsidRPr="009D1E59">
        <w:rPr>
          <w:szCs w:val="24"/>
        </w:rPr>
        <w:t>етей,  находящихся под опекой- 5</w:t>
      </w:r>
    </w:p>
    <w:p w14:paraId="5A8DAB06" w14:textId="77777777" w:rsidR="00F5724B" w:rsidRPr="009D1E59" w:rsidRDefault="00CB2932" w:rsidP="00AD7E43">
      <w:pPr>
        <w:jc w:val="both"/>
        <w:rPr>
          <w:szCs w:val="24"/>
        </w:rPr>
      </w:pPr>
      <w:r w:rsidRPr="009D1E59">
        <w:rPr>
          <w:szCs w:val="24"/>
        </w:rPr>
        <w:t>Состоят на учёте в ПДН - 1</w:t>
      </w:r>
    </w:p>
    <w:p w14:paraId="07E6DB5A" w14:textId="787F8F39" w:rsidR="006D4066" w:rsidRPr="009D1E59" w:rsidRDefault="00635800" w:rsidP="000D3B8C">
      <w:pPr>
        <w:pStyle w:val="ConsPlusNormal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ab/>
      </w:r>
      <w:r w:rsidR="006D4066" w:rsidRPr="009D1E59">
        <w:rPr>
          <w:rFonts w:ascii="Times New Roman" w:hAnsi="Times New Roman" w:cs="Times New Roman"/>
          <w:sz w:val="24"/>
          <w:szCs w:val="24"/>
        </w:rPr>
        <w:tab/>
        <w:t>Контингент учащихся в школе разнообразен. В школе обучаются</w:t>
      </w:r>
      <w:r w:rsidR="00CB2932" w:rsidRPr="009D1E59">
        <w:rPr>
          <w:rFonts w:ascii="Times New Roman" w:hAnsi="Times New Roman" w:cs="Times New Roman"/>
          <w:sz w:val="24"/>
          <w:szCs w:val="24"/>
        </w:rPr>
        <w:t xml:space="preserve"> не только дети, проживающие в с</w:t>
      </w:r>
      <w:r w:rsidR="006D4066" w:rsidRPr="009D1E59">
        <w:rPr>
          <w:rFonts w:ascii="Times New Roman" w:hAnsi="Times New Roman" w:cs="Times New Roman"/>
          <w:sz w:val="24"/>
          <w:szCs w:val="24"/>
        </w:rPr>
        <w:t>.</w:t>
      </w:r>
      <w:r w:rsidR="00CB2932" w:rsidRPr="009D1E59">
        <w:rPr>
          <w:rFonts w:ascii="Times New Roman" w:hAnsi="Times New Roman" w:cs="Times New Roman"/>
          <w:sz w:val="24"/>
          <w:szCs w:val="24"/>
        </w:rPr>
        <w:t xml:space="preserve"> </w:t>
      </w:r>
      <w:r w:rsidR="006B6717" w:rsidRPr="009D1E59">
        <w:rPr>
          <w:rFonts w:ascii="Times New Roman" w:hAnsi="Times New Roman" w:cs="Times New Roman"/>
          <w:sz w:val="24"/>
          <w:szCs w:val="24"/>
        </w:rPr>
        <w:t>М</w:t>
      </w:r>
      <w:r w:rsidR="00F5724B" w:rsidRPr="009D1E59">
        <w:rPr>
          <w:rFonts w:ascii="Times New Roman" w:hAnsi="Times New Roman" w:cs="Times New Roman"/>
          <w:sz w:val="24"/>
          <w:szCs w:val="24"/>
        </w:rPr>
        <w:t>аяк</w:t>
      </w:r>
      <w:r w:rsidR="006D4066" w:rsidRPr="009D1E59">
        <w:rPr>
          <w:rFonts w:ascii="Times New Roman" w:hAnsi="Times New Roman" w:cs="Times New Roman"/>
          <w:sz w:val="24"/>
          <w:szCs w:val="24"/>
        </w:rPr>
        <w:t xml:space="preserve">, но и дети из с. </w:t>
      </w:r>
      <w:r w:rsidR="006B6717" w:rsidRPr="009D1E59">
        <w:rPr>
          <w:rFonts w:ascii="Times New Roman" w:hAnsi="Times New Roman" w:cs="Times New Roman"/>
          <w:sz w:val="24"/>
          <w:szCs w:val="24"/>
        </w:rPr>
        <w:t>Синда</w:t>
      </w:r>
      <w:r w:rsidR="00CB2932" w:rsidRPr="009D1E59">
        <w:rPr>
          <w:rFonts w:ascii="Times New Roman" w:hAnsi="Times New Roman" w:cs="Times New Roman"/>
          <w:sz w:val="24"/>
          <w:szCs w:val="24"/>
        </w:rPr>
        <w:t xml:space="preserve"> ( 10-11 классы) </w:t>
      </w:r>
      <w:r w:rsidR="006B6717" w:rsidRPr="009D1E59">
        <w:rPr>
          <w:rFonts w:ascii="Times New Roman" w:hAnsi="Times New Roman" w:cs="Times New Roman"/>
          <w:sz w:val="24"/>
          <w:szCs w:val="24"/>
        </w:rPr>
        <w:t xml:space="preserve"> и воинской части, находящейся на территории сельского поселения,</w:t>
      </w:r>
      <w:r w:rsidR="006D4066" w:rsidRPr="009D1E59">
        <w:rPr>
          <w:rFonts w:ascii="Times New Roman" w:hAnsi="Times New Roman" w:cs="Times New Roman"/>
          <w:sz w:val="24"/>
          <w:szCs w:val="24"/>
        </w:rPr>
        <w:t xml:space="preserve"> т. к. школа зарекомендовала себя как демократическое учебное заведение, с хорошим микроклиматом, внимательным отношением к обучающимся. В текущем учеб</w:t>
      </w:r>
      <w:r w:rsidR="006B6717" w:rsidRPr="009D1E59">
        <w:rPr>
          <w:rFonts w:ascii="Times New Roman" w:hAnsi="Times New Roman" w:cs="Times New Roman"/>
          <w:sz w:val="24"/>
          <w:szCs w:val="24"/>
        </w:rPr>
        <w:t xml:space="preserve">ном году в школе сформировано </w:t>
      </w:r>
      <w:r w:rsidR="00621093">
        <w:rPr>
          <w:rFonts w:ascii="Times New Roman" w:hAnsi="Times New Roman" w:cs="Times New Roman"/>
          <w:sz w:val="24"/>
          <w:szCs w:val="24"/>
        </w:rPr>
        <w:t xml:space="preserve">12 </w:t>
      </w:r>
      <w:r w:rsidR="006D4066" w:rsidRPr="009D1E59">
        <w:rPr>
          <w:rFonts w:ascii="Times New Roman" w:hAnsi="Times New Roman" w:cs="Times New Roman"/>
          <w:sz w:val="24"/>
          <w:szCs w:val="24"/>
        </w:rPr>
        <w:t xml:space="preserve"> классов-комплектов на начало года с общей чи</w:t>
      </w:r>
      <w:r w:rsidR="006B6717" w:rsidRPr="009D1E59">
        <w:rPr>
          <w:rFonts w:ascii="Times New Roman" w:hAnsi="Times New Roman" w:cs="Times New Roman"/>
          <w:sz w:val="24"/>
          <w:szCs w:val="24"/>
        </w:rPr>
        <w:t xml:space="preserve">сленностью  </w:t>
      </w:r>
      <w:r w:rsidR="00621093">
        <w:rPr>
          <w:rFonts w:ascii="Times New Roman" w:hAnsi="Times New Roman" w:cs="Times New Roman"/>
          <w:sz w:val="24"/>
          <w:szCs w:val="24"/>
        </w:rPr>
        <w:t>253</w:t>
      </w:r>
      <w:r w:rsidR="006D4066" w:rsidRPr="009D1E59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0D3B8C" w:rsidRPr="009D1E59">
        <w:rPr>
          <w:rFonts w:ascii="Times New Roman" w:hAnsi="Times New Roman" w:cs="Times New Roman"/>
          <w:sz w:val="24"/>
          <w:szCs w:val="24"/>
        </w:rPr>
        <w:t>ка, 100% охват обучающихся.</w:t>
      </w:r>
    </w:p>
    <w:p w14:paraId="3E79BAD3" w14:textId="75708D89" w:rsidR="00AA4D8E" w:rsidRPr="009D1E59" w:rsidRDefault="006D4066" w:rsidP="00AD7E43">
      <w:pPr>
        <w:jc w:val="both"/>
        <w:rPr>
          <w:color w:val="000000"/>
          <w:szCs w:val="24"/>
        </w:rPr>
      </w:pPr>
      <w:r w:rsidRPr="009D1E59">
        <w:rPr>
          <w:color w:val="000000"/>
          <w:szCs w:val="24"/>
        </w:rPr>
        <w:tab/>
        <w:t xml:space="preserve">Для определения проблем, стоящих перед педагогическим коллективом, был проведен анализ деятельности образовательного учреждения. </w:t>
      </w:r>
      <w:r w:rsidR="00AA4D8E" w:rsidRPr="009D1E59">
        <w:rPr>
          <w:color w:val="000000"/>
          <w:szCs w:val="24"/>
        </w:rPr>
        <w:t xml:space="preserve">В школе работает </w:t>
      </w:r>
      <w:r w:rsidR="00E7119F" w:rsidRPr="009D1E59">
        <w:rPr>
          <w:color w:val="000000"/>
          <w:szCs w:val="24"/>
        </w:rPr>
        <w:t>2</w:t>
      </w:r>
      <w:r w:rsidR="00621093">
        <w:rPr>
          <w:color w:val="000000"/>
          <w:szCs w:val="24"/>
        </w:rPr>
        <w:t>5</w:t>
      </w:r>
      <w:r w:rsidR="00E7119F" w:rsidRPr="009D1E59">
        <w:rPr>
          <w:color w:val="000000"/>
          <w:szCs w:val="24"/>
        </w:rPr>
        <w:t xml:space="preserve"> педагог</w:t>
      </w:r>
      <w:r w:rsidR="00621093">
        <w:rPr>
          <w:color w:val="000000"/>
          <w:szCs w:val="24"/>
        </w:rPr>
        <w:t>ов</w:t>
      </w:r>
      <w:r w:rsidRPr="009D1E59">
        <w:rPr>
          <w:color w:val="000000"/>
          <w:szCs w:val="24"/>
        </w:rPr>
        <w:t>, из них вы</w:t>
      </w:r>
      <w:r w:rsidR="00AA4D8E" w:rsidRPr="009D1E59">
        <w:rPr>
          <w:color w:val="000000"/>
          <w:szCs w:val="24"/>
        </w:rPr>
        <w:t xml:space="preserve">сшее образование имеют </w:t>
      </w:r>
      <w:r w:rsidR="00621093">
        <w:rPr>
          <w:color w:val="000000"/>
          <w:szCs w:val="24"/>
        </w:rPr>
        <w:t>21</w:t>
      </w:r>
      <w:r w:rsidR="00CE71E6" w:rsidRPr="009D1E59">
        <w:rPr>
          <w:color w:val="000000"/>
          <w:szCs w:val="24"/>
        </w:rPr>
        <w:t xml:space="preserve"> (</w:t>
      </w:r>
      <w:r w:rsidR="00621093">
        <w:rPr>
          <w:color w:val="000000"/>
          <w:szCs w:val="24"/>
        </w:rPr>
        <w:t>8</w:t>
      </w:r>
      <w:r w:rsidR="00E7119F" w:rsidRPr="009D1E59">
        <w:rPr>
          <w:color w:val="000000"/>
          <w:szCs w:val="24"/>
        </w:rPr>
        <w:t>4</w:t>
      </w:r>
      <w:r w:rsidR="00AA4D8E" w:rsidRPr="009D1E59">
        <w:rPr>
          <w:color w:val="000000"/>
          <w:szCs w:val="24"/>
        </w:rPr>
        <w:t xml:space="preserve"> </w:t>
      </w:r>
      <w:r w:rsidR="00CE71E6" w:rsidRPr="009D1E59">
        <w:rPr>
          <w:color w:val="000000"/>
          <w:szCs w:val="24"/>
        </w:rPr>
        <w:t>%), незакончен</w:t>
      </w:r>
      <w:r w:rsidR="006E703B" w:rsidRPr="009D1E59">
        <w:rPr>
          <w:color w:val="000000"/>
          <w:szCs w:val="24"/>
        </w:rPr>
        <w:t>ное высшее (обучаются заочно) -1</w:t>
      </w:r>
      <w:r w:rsidR="00CE71E6" w:rsidRPr="009D1E59">
        <w:rPr>
          <w:color w:val="000000"/>
          <w:szCs w:val="24"/>
        </w:rPr>
        <w:t xml:space="preserve"> (</w:t>
      </w:r>
      <w:r w:rsidR="00E7119F" w:rsidRPr="009D1E59">
        <w:rPr>
          <w:color w:val="000000"/>
          <w:szCs w:val="24"/>
        </w:rPr>
        <w:t>4,8</w:t>
      </w:r>
      <w:r w:rsidR="00CE71E6" w:rsidRPr="009D1E59">
        <w:rPr>
          <w:color w:val="000000"/>
          <w:szCs w:val="24"/>
        </w:rPr>
        <w:t>%), среднее –</w:t>
      </w:r>
      <w:r w:rsidR="006E703B" w:rsidRPr="009D1E59">
        <w:rPr>
          <w:color w:val="000000"/>
          <w:szCs w:val="24"/>
        </w:rPr>
        <w:t xml:space="preserve"> специальное - </w:t>
      </w:r>
      <w:r w:rsidR="00621093">
        <w:rPr>
          <w:color w:val="000000"/>
          <w:szCs w:val="24"/>
        </w:rPr>
        <w:t>3</w:t>
      </w:r>
      <w:r w:rsidR="00CE71E6" w:rsidRPr="009D1E59">
        <w:rPr>
          <w:color w:val="000000"/>
          <w:szCs w:val="24"/>
        </w:rPr>
        <w:t xml:space="preserve"> (</w:t>
      </w:r>
      <w:r w:rsidR="00621093">
        <w:rPr>
          <w:color w:val="000000"/>
          <w:szCs w:val="24"/>
        </w:rPr>
        <w:t>12</w:t>
      </w:r>
      <w:r w:rsidR="00AD7E43" w:rsidRPr="009D1E59">
        <w:rPr>
          <w:color w:val="000000"/>
          <w:szCs w:val="24"/>
        </w:rPr>
        <w:t xml:space="preserve">%). </w:t>
      </w:r>
    </w:p>
    <w:p w14:paraId="5F011428" w14:textId="77777777" w:rsidR="006D4066" w:rsidRPr="009D1E59" w:rsidRDefault="006D4066" w:rsidP="00AD7E43">
      <w:pPr>
        <w:jc w:val="both"/>
        <w:rPr>
          <w:b/>
          <w:bCs/>
          <w:color w:val="000000"/>
          <w:szCs w:val="24"/>
        </w:rPr>
      </w:pPr>
      <w:r w:rsidRPr="009D1E59">
        <w:rPr>
          <w:b/>
          <w:bCs/>
          <w:color w:val="000000"/>
          <w:szCs w:val="24"/>
        </w:rPr>
        <w:t>Качественный с</w:t>
      </w:r>
      <w:r w:rsidR="00AD7E43" w:rsidRPr="009D1E59">
        <w:rPr>
          <w:b/>
          <w:bCs/>
          <w:color w:val="000000"/>
          <w:szCs w:val="24"/>
        </w:rPr>
        <w:t xml:space="preserve">остав педагогических кадров ОУ </w:t>
      </w:r>
    </w:p>
    <w:p w14:paraId="476F24C3" w14:textId="684C774C" w:rsidR="006D4066" w:rsidRPr="009D1E59" w:rsidRDefault="006D4066" w:rsidP="00AD7E43">
      <w:pPr>
        <w:jc w:val="both"/>
        <w:rPr>
          <w:bCs/>
          <w:color w:val="000000"/>
          <w:szCs w:val="24"/>
        </w:rPr>
      </w:pPr>
      <w:r w:rsidRPr="009D1E59">
        <w:rPr>
          <w:bCs/>
          <w:color w:val="000000"/>
          <w:szCs w:val="24"/>
        </w:rPr>
        <w:tab/>
        <w:t>Все</w:t>
      </w:r>
      <w:r w:rsidR="0031049F" w:rsidRPr="009D1E59">
        <w:rPr>
          <w:bCs/>
          <w:color w:val="000000"/>
          <w:szCs w:val="24"/>
        </w:rPr>
        <w:t>г</w:t>
      </w:r>
      <w:r w:rsidR="00AA4D8E" w:rsidRPr="009D1E59">
        <w:rPr>
          <w:bCs/>
          <w:color w:val="000000"/>
          <w:szCs w:val="24"/>
        </w:rPr>
        <w:t xml:space="preserve">о педагогических работников – </w:t>
      </w:r>
      <w:r w:rsidR="00621093">
        <w:rPr>
          <w:bCs/>
          <w:color w:val="000000"/>
          <w:szCs w:val="24"/>
        </w:rPr>
        <w:t>25</w:t>
      </w:r>
      <w:r w:rsidRPr="009D1E59">
        <w:rPr>
          <w:bCs/>
          <w:color w:val="000000"/>
          <w:szCs w:val="24"/>
        </w:rPr>
        <w:t>, из них прошли курсовую по</w:t>
      </w:r>
      <w:r w:rsidR="00AA4D8E" w:rsidRPr="009D1E59">
        <w:rPr>
          <w:bCs/>
          <w:color w:val="000000"/>
          <w:szCs w:val="24"/>
        </w:rPr>
        <w:t xml:space="preserve">дготовку за последние 5 лет – </w:t>
      </w:r>
      <w:r w:rsidR="00E7119F" w:rsidRPr="009D1E59">
        <w:rPr>
          <w:bCs/>
          <w:color w:val="000000"/>
          <w:szCs w:val="24"/>
        </w:rPr>
        <w:t xml:space="preserve">21 </w:t>
      </w:r>
      <w:r w:rsidR="00621093">
        <w:rPr>
          <w:bCs/>
          <w:color w:val="000000"/>
          <w:szCs w:val="24"/>
        </w:rPr>
        <w:t>(76,1</w:t>
      </w:r>
      <w:r w:rsidRPr="009D1E59">
        <w:rPr>
          <w:bCs/>
          <w:color w:val="000000"/>
          <w:szCs w:val="24"/>
        </w:rPr>
        <w:t>%)</w:t>
      </w:r>
      <w:r w:rsidR="0031049F" w:rsidRPr="009D1E59">
        <w:rPr>
          <w:bCs/>
          <w:color w:val="000000"/>
          <w:szCs w:val="24"/>
        </w:rPr>
        <w:t>.</w:t>
      </w:r>
    </w:p>
    <w:p w14:paraId="0DE22BB4" w14:textId="71E1E4F9" w:rsidR="0031049F" w:rsidRPr="009D1E59" w:rsidRDefault="0031049F" w:rsidP="000D3B8C">
      <w:pPr>
        <w:jc w:val="both"/>
        <w:rPr>
          <w:szCs w:val="24"/>
        </w:rPr>
      </w:pPr>
      <w:r w:rsidRPr="009D1E59">
        <w:rPr>
          <w:szCs w:val="24"/>
        </w:rPr>
        <w:tab/>
        <w:t>В настоящее время проблема «старения» педагогического коллектива и скрытой  кадровой потребности</w:t>
      </w:r>
      <w:r w:rsidR="00621093">
        <w:rPr>
          <w:szCs w:val="24"/>
        </w:rPr>
        <w:t xml:space="preserve"> постепенно решается</w:t>
      </w:r>
      <w:r w:rsidRPr="009D1E59">
        <w:rPr>
          <w:szCs w:val="24"/>
        </w:rPr>
        <w:t xml:space="preserve">, </w:t>
      </w:r>
      <w:r w:rsidR="00621093">
        <w:rPr>
          <w:szCs w:val="24"/>
        </w:rPr>
        <w:t xml:space="preserve">доля педагогов, возрастной ценз которых  до 35 лет составляет 8 человек ( 32%); </w:t>
      </w:r>
      <w:r w:rsidRPr="009D1E59">
        <w:rPr>
          <w:szCs w:val="24"/>
        </w:rPr>
        <w:t>нагрузка педагог</w:t>
      </w:r>
      <w:r w:rsidR="00AD7E43" w:rsidRPr="009D1E59">
        <w:rPr>
          <w:szCs w:val="24"/>
        </w:rPr>
        <w:t>ов составляет 1</w:t>
      </w:r>
      <w:r w:rsidR="00E7119F" w:rsidRPr="009D1E59">
        <w:rPr>
          <w:szCs w:val="24"/>
        </w:rPr>
        <w:t>8</w:t>
      </w:r>
      <w:r w:rsidR="00AD7E43" w:rsidRPr="009D1E59">
        <w:rPr>
          <w:szCs w:val="24"/>
        </w:rPr>
        <w:t xml:space="preserve"> часов в неделю</w:t>
      </w:r>
      <w:r w:rsidR="00E7119F" w:rsidRPr="009D1E59">
        <w:rPr>
          <w:szCs w:val="24"/>
        </w:rPr>
        <w:t xml:space="preserve"> ( в среднем)</w:t>
      </w:r>
    </w:p>
    <w:p w14:paraId="38B34A38" w14:textId="77777777" w:rsidR="0031049F" w:rsidRPr="009D1E59" w:rsidRDefault="000D3B8C" w:rsidP="00AD7E43">
      <w:pPr>
        <w:rPr>
          <w:b/>
          <w:szCs w:val="24"/>
        </w:rPr>
      </w:pPr>
      <w:r w:rsidRPr="009D1E59">
        <w:rPr>
          <w:b/>
          <w:szCs w:val="24"/>
        </w:rPr>
        <w:t>Возрастной состав  педагогов</w:t>
      </w:r>
    </w:p>
    <w:tbl>
      <w:tblPr>
        <w:tblW w:w="10654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51"/>
        <w:gridCol w:w="3552"/>
      </w:tblGrid>
      <w:tr w:rsidR="0031049F" w:rsidRPr="009D1E59" w14:paraId="2C5E427A" w14:textId="77777777" w:rsidTr="00AD7E43">
        <w:trPr>
          <w:trHeight w:val="278"/>
        </w:trPr>
        <w:tc>
          <w:tcPr>
            <w:tcW w:w="3551" w:type="dxa"/>
            <w:vMerge w:val="restart"/>
          </w:tcPr>
          <w:p w14:paraId="5133182A" w14:textId="77777777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  <w:r w:rsidRPr="009D1E59">
              <w:rPr>
                <w:rFonts w:eastAsia="MS Mincho"/>
                <w:szCs w:val="24"/>
              </w:rPr>
              <w:t>Возрастной состав</w:t>
            </w:r>
          </w:p>
        </w:tc>
        <w:tc>
          <w:tcPr>
            <w:tcW w:w="7103" w:type="dxa"/>
            <w:gridSpan w:val="2"/>
          </w:tcPr>
          <w:p w14:paraId="3032EA96" w14:textId="77777777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</w:p>
        </w:tc>
      </w:tr>
      <w:tr w:rsidR="0031049F" w:rsidRPr="009D1E59" w14:paraId="5EB60C4F" w14:textId="77777777" w:rsidTr="00AD7E43">
        <w:trPr>
          <w:trHeight w:val="148"/>
        </w:trPr>
        <w:tc>
          <w:tcPr>
            <w:tcW w:w="3551" w:type="dxa"/>
            <w:vMerge/>
          </w:tcPr>
          <w:p w14:paraId="37290ED3" w14:textId="77777777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3551" w:type="dxa"/>
          </w:tcPr>
          <w:p w14:paraId="3D2A7996" w14:textId="77777777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  <w:r w:rsidRPr="009D1E59">
              <w:rPr>
                <w:rFonts w:eastAsia="MS Mincho"/>
                <w:szCs w:val="24"/>
              </w:rPr>
              <w:t>человек</w:t>
            </w:r>
          </w:p>
        </w:tc>
        <w:tc>
          <w:tcPr>
            <w:tcW w:w="3552" w:type="dxa"/>
          </w:tcPr>
          <w:p w14:paraId="21874D88" w14:textId="77777777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  <w:r w:rsidRPr="009D1E59">
              <w:rPr>
                <w:rFonts w:eastAsia="MS Mincho"/>
                <w:szCs w:val="24"/>
              </w:rPr>
              <w:t>%</w:t>
            </w:r>
          </w:p>
        </w:tc>
      </w:tr>
      <w:tr w:rsidR="0031049F" w:rsidRPr="009D1E59" w14:paraId="0499E776" w14:textId="77777777" w:rsidTr="00AD7E43">
        <w:trPr>
          <w:trHeight w:val="278"/>
        </w:trPr>
        <w:tc>
          <w:tcPr>
            <w:tcW w:w="3551" w:type="dxa"/>
          </w:tcPr>
          <w:p w14:paraId="09030B7E" w14:textId="62D203E7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  <w:r w:rsidRPr="009D1E59">
              <w:rPr>
                <w:rFonts w:eastAsia="MS Mincho"/>
                <w:szCs w:val="24"/>
              </w:rPr>
              <w:t xml:space="preserve">До </w:t>
            </w:r>
            <w:r w:rsidR="00621093">
              <w:rPr>
                <w:rFonts w:eastAsia="MS Mincho"/>
                <w:szCs w:val="24"/>
              </w:rPr>
              <w:t>35</w:t>
            </w:r>
            <w:r w:rsidRPr="009D1E59">
              <w:rPr>
                <w:rFonts w:eastAsia="MS Mincho"/>
                <w:szCs w:val="24"/>
              </w:rPr>
              <w:t xml:space="preserve"> лет</w:t>
            </w:r>
          </w:p>
        </w:tc>
        <w:tc>
          <w:tcPr>
            <w:tcW w:w="3551" w:type="dxa"/>
          </w:tcPr>
          <w:p w14:paraId="54DC9D9D" w14:textId="71641BB1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8</w:t>
            </w:r>
          </w:p>
        </w:tc>
        <w:tc>
          <w:tcPr>
            <w:tcW w:w="3552" w:type="dxa"/>
          </w:tcPr>
          <w:p w14:paraId="2E977CC2" w14:textId="570F73A5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32</w:t>
            </w:r>
          </w:p>
        </w:tc>
      </w:tr>
      <w:tr w:rsidR="0031049F" w:rsidRPr="009D1E59" w14:paraId="4C3355CD" w14:textId="77777777" w:rsidTr="00AD7E43">
        <w:trPr>
          <w:trHeight w:val="278"/>
        </w:trPr>
        <w:tc>
          <w:tcPr>
            <w:tcW w:w="3551" w:type="dxa"/>
          </w:tcPr>
          <w:p w14:paraId="1F514A33" w14:textId="7FC7D8C0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  <w:r w:rsidRPr="009D1E59">
              <w:rPr>
                <w:rFonts w:eastAsia="MS Mincho"/>
                <w:szCs w:val="24"/>
              </w:rPr>
              <w:t xml:space="preserve">от </w:t>
            </w:r>
            <w:r w:rsidR="00621093">
              <w:rPr>
                <w:rFonts w:eastAsia="MS Mincho"/>
                <w:szCs w:val="24"/>
              </w:rPr>
              <w:t>36</w:t>
            </w:r>
            <w:r w:rsidRPr="009D1E59">
              <w:rPr>
                <w:rFonts w:eastAsia="MS Mincho"/>
                <w:szCs w:val="24"/>
              </w:rPr>
              <w:t xml:space="preserve"> до 5</w:t>
            </w:r>
            <w:r w:rsidR="00621093">
              <w:rPr>
                <w:rFonts w:eastAsia="MS Mincho"/>
                <w:szCs w:val="24"/>
              </w:rPr>
              <w:t>5</w:t>
            </w:r>
            <w:r w:rsidRPr="009D1E59">
              <w:rPr>
                <w:rFonts w:eastAsia="MS Mincho"/>
                <w:szCs w:val="24"/>
              </w:rPr>
              <w:t xml:space="preserve"> лет</w:t>
            </w:r>
          </w:p>
        </w:tc>
        <w:tc>
          <w:tcPr>
            <w:tcW w:w="3551" w:type="dxa"/>
          </w:tcPr>
          <w:p w14:paraId="0C984013" w14:textId="4602C640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4</w:t>
            </w:r>
          </w:p>
        </w:tc>
        <w:tc>
          <w:tcPr>
            <w:tcW w:w="3552" w:type="dxa"/>
          </w:tcPr>
          <w:p w14:paraId="47DEDF8F" w14:textId="188A2325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16</w:t>
            </w:r>
          </w:p>
        </w:tc>
      </w:tr>
      <w:tr w:rsidR="0031049F" w:rsidRPr="009D1E59" w14:paraId="75E74EDA" w14:textId="77777777" w:rsidTr="00AD7E43">
        <w:trPr>
          <w:trHeight w:val="278"/>
        </w:trPr>
        <w:tc>
          <w:tcPr>
            <w:tcW w:w="3551" w:type="dxa"/>
          </w:tcPr>
          <w:p w14:paraId="686F860B" w14:textId="043F9F50" w:rsidR="0031049F" w:rsidRPr="009D1E59" w:rsidRDefault="0031049F" w:rsidP="00AD7E43">
            <w:pPr>
              <w:jc w:val="center"/>
              <w:rPr>
                <w:rFonts w:eastAsia="MS Mincho"/>
                <w:szCs w:val="24"/>
              </w:rPr>
            </w:pPr>
            <w:r w:rsidRPr="009D1E59">
              <w:rPr>
                <w:rFonts w:eastAsia="MS Mincho"/>
                <w:szCs w:val="24"/>
              </w:rPr>
              <w:t>от 5</w:t>
            </w:r>
            <w:r w:rsidR="00621093">
              <w:rPr>
                <w:rFonts w:eastAsia="MS Mincho"/>
                <w:szCs w:val="24"/>
              </w:rPr>
              <w:t>6</w:t>
            </w:r>
            <w:r w:rsidRPr="009D1E59">
              <w:rPr>
                <w:rFonts w:eastAsia="MS Mincho"/>
                <w:szCs w:val="24"/>
              </w:rPr>
              <w:t xml:space="preserve"> до 65 лет</w:t>
            </w:r>
          </w:p>
        </w:tc>
        <w:tc>
          <w:tcPr>
            <w:tcW w:w="3551" w:type="dxa"/>
          </w:tcPr>
          <w:p w14:paraId="19763568" w14:textId="0CFAA206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9</w:t>
            </w:r>
          </w:p>
        </w:tc>
        <w:tc>
          <w:tcPr>
            <w:tcW w:w="3552" w:type="dxa"/>
          </w:tcPr>
          <w:p w14:paraId="66EB8F5A" w14:textId="23AD4904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36</w:t>
            </w:r>
          </w:p>
        </w:tc>
      </w:tr>
      <w:tr w:rsidR="0031049F" w:rsidRPr="009D1E59" w14:paraId="033F9BA4" w14:textId="77777777" w:rsidTr="00AD7E43">
        <w:trPr>
          <w:trHeight w:val="278"/>
        </w:trPr>
        <w:tc>
          <w:tcPr>
            <w:tcW w:w="3551" w:type="dxa"/>
          </w:tcPr>
          <w:p w14:paraId="45C8F542" w14:textId="77777777" w:rsidR="0031049F" w:rsidRPr="009D1E59" w:rsidRDefault="006E703B" w:rsidP="00AD7E43">
            <w:pPr>
              <w:jc w:val="center"/>
              <w:rPr>
                <w:rFonts w:eastAsia="MS Mincho"/>
                <w:szCs w:val="24"/>
              </w:rPr>
            </w:pPr>
            <w:r w:rsidRPr="009D1E59">
              <w:rPr>
                <w:rFonts w:eastAsia="MS Mincho"/>
                <w:szCs w:val="24"/>
              </w:rPr>
              <w:t>свыше 65</w:t>
            </w:r>
            <w:r w:rsidR="0031049F" w:rsidRPr="009D1E59">
              <w:rPr>
                <w:rFonts w:eastAsia="MS Mincho"/>
                <w:szCs w:val="24"/>
              </w:rPr>
              <w:t xml:space="preserve"> лет</w:t>
            </w:r>
          </w:p>
        </w:tc>
        <w:tc>
          <w:tcPr>
            <w:tcW w:w="3551" w:type="dxa"/>
          </w:tcPr>
          <w:p w14:paraId="4975CCC1" w14:textId="55A73670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4</w:t>
            </w:r>
          </w:p>
        </w:tc>
        <w:tc>
          <w:tcPr>
            <w:tcW w:w="3552" w:type="dxa"/>
          </w:tcPr>
          <w:p w14:paraId="473CD18B" w14:textId="02363CA7" w:rsidR="0031049F" w:rsidRPr="009D1E59" w:rsidRDefault="00621093" w:rsidP="00AD7E43">
            <w:pPr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16</w:t>
            </w:r>
          </w:p>
        </w:tc>
      </w:tr>
      <w:tr w:rsidR="0031049F" w:rsidRPr="009D1E59" w14:paraId="22778FAF" w14:textId="77777777" w:rsidTr="00AD7E43">
        <w:trPr>
          <w:trHeight w:val="278"/>
        </w:trPr>
        <w:tc>
          <w:tcPr>
            <w:tcW w:w="3551" w:type="dxa"/>
          </w:tcPr>
          <w:p w14:paraId="3A428366" w14:textId="77777777" w:rsidR="0031049F" w:rsidRPr="009D1E59" w:rsidRDefault="0031049F" w:rsidP="00AD7E43">
            <w:pPr>
              <w:jc w:val="center"/>
              <w:rPr>
                <w:rFonts w:eastAsia="MS Mincho"/>
                <w:b/>
                <w:szCs w:val="24"/>
              </w:rPr>
            </w:pPr>
            <w:r w:rsidRPr="009D1E59">
              <w:rPr>
                <w:rFonts w:eastAsia="MS Mincho"/>
                <w:b/>
                <w:szCs w:val="24"/>
              </w:rPr>
              <w:t xml:space="preserve">Итого </w:t>
            </w:r>
          </w:p>
        </w:tc>
        <w:tc>
          <w:tcPr>
            <w:tcW w:w="3551" w:type="dxa"/>
          </w:tcPr>
          <w:p w14:paraId="24B7A8F7" w14:textId="21A1BF67" w:rsidR="0031049F" w:rsidRPr="009D1E59" w:rsidRDefault="00583EB5" w:rsidP="00AD7E43">
            <w:pPr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25</w:t>
            </w:r>
          </w:p>
        </w:tc>
        <w:tc>
          <w:tcPr>
            <w:tcW w:w="3552" w:type="dxa"/>
          </w:tcPr>
          <w:p w14:paraId="34D9CC18" w14:textId="77777777" w:rsidR="0031049F" w:rsidRPr="009D1E59" w:rsidRDefault="0031049F" w:rsidP="00AD7E43">
            <w:pPr>
              <w:jc w:val="center"/>
              <w:rPr>
                <w:rFonts w:eastAsia="MS Mincho"/>
                <w:b/>
                <w:szCs w:val="24"/>
              </w:rPr>
            </w:pPr>
          </w:p>
        </w:tc>
      </w:tr>
    </w:tbl>
    <w:p w14:paraId="5FCFF3AE" w14:textId="02DD59A7" w:rsidR="003A6291" w:rsidRPr="009D1E59" w:rsidRDefault="0031049F" w:rsidP="00AD7E43">
      <w:pPr>
        <w:jc w:val="both"/>
        <w:rPr>
          <w:color w:val="000000"/>
          <w:szCs w:val="24"/>
        </w:rPr>
      </w:pPr>
      <w:r w:rsidRPr="009D1E59">
        <w:rPr>
          <w:color w:val="000000"/>
          <w:szCs w:val="24"/>
        </w:rPr>
        <w:t xml:space="preserve">Средний возраст педагогов – </w:t>
      </w:r>
      <w:r w:rsidR="00141E43" w:rsidRPr="009D1E59">
        <w:rPr>
          <w:color w:val="000000"/>
          <w:szCs w:val="24"/>
        </w:rPr>
        <w:t xml:space="preserve"> </w:t>
      </w:r>
      <w:r w:rsidR="00583EB5">
        <w:rPr>
          <w:color w:val="000000"/>
          <w:szCs w:val="24"/>
        </w:rPr>
        <w:t>49 лет ( средний возраст снизился на три года, по сравнению с прошлым годом)</w:t>
      </w:r>
    </w:p>
    <w:p w14:paraId="47C44283" w14:textId="77777777" w:rsidR="006D4066" w:rsidRPr="009D1E59" w:rsidRDefault="006D4066" w:rsidP="00AD7E43">
      <w:pPr>
        <w:jc w:val="both"/>
        <w:rPr>
          <w:b/>
          <w:iCs/>
          <w:color w:val="000000"/>
          <w:szCs w:val="24"/>
        </w:rPr>
      </w:pPr>
      <w:r w:rsidRPr="009D1E59">
        <w:rPr>
          <w:b/>
          <w:iCs/>
          <w:color w:val="000000"/>
          <w:szCs w:val="24"/>
        </w:rPr>
        <w:t>Аттестация педагогических кадров</w:t>
      </w:r>
    </w:p>
    <w:tbl>
      <w:tblPr>
        <w:tblpPr w:leftFromText="180" w:rightFromText="180" w:vertAnchor="text" w:horzAnchor="margin" w:tblpXSpec="center" w:tblpY="168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2"/>
        <w:gridCol w:w="1847"/>
        <w:gridCol w:w="1560"/>
        <w:gridCol w:w="1275"/>
        <w:gridCol w:w="1418"/>
        <w:gridCol w:w="1843"/>
      </w:tblGrid>
      <w:tr w:rsidR="0031049F" w:rsidRPr="009D1E59" w14:paraId="49AC8B53" w14:textId="77777777" w:rsidTr="003A6291">
        <w:trPr>
          <w:cantSplit/>
          <w:trHeight w:val="23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F6F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Кол-во педагогов на начало учебного года</w:t>
            </w:r>
          </w:p>
          <w:p w14:paraId="4317D8FB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</w:p>
          <w:p w14:paraId="04EBDEFE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6686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Всего прошли аттестацию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21FC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В том числе присвоены категории</w:t>
            </w:r>
          </w:p>
        </w:tc>
      </w:tr>
      <w:tr w:rsidR="0031049F" w:rsidRPr="009D1E59" w14:paraId="227B72C4" w14:textId="77777777" w:rsidTr="003A6291">
        <w:trPr>
          <w:cantSplit/>
          <w:trHeight w:val="492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D3A1" w14:textId="77777777" w:rsidR="0031049F" w:rsidRPr="009D1E59" w:rsidRDefault="0031049F" w:rsidP="00AD7E43">
            <w:pPr>
              <w:rPr>
                <w:color w:val="000000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B795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9EC6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155B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0E9E" w14:textId="77777777" w:rsidR="0031049F" w:rsidRPr="009D1E59" w:rsidRDefault="0031049F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6C9D" w14:textId="77777777" w:rsidR="0031049F" w:rsidRPr="009D1E59" w:rsidRDefault="006E703B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соответствие должности</w:t>
            </w:r>
          </w:p>
        </w:tc>
      </w:tr>
      <w:tr w:rsidR="0031049F" w:rsidRPr="009D1E59" w14:paraId="1683E661" w14:textId="77777777" w:rsidTr="00141E43">
        <w:trPr>
          <w:cantSplit/>
          <w:trHeight w:val="1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97BA" w14:textId="5867DFD9" w:rsidR="0031049F" w:rsidRPr="009D1E59" w:rsidRDefault="00583EB5" w:rsidP="00AD7E4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A233" w14:textId="5D28B452" w:rsidR="0031049F" w:rsidRPr="009D1E59" w:rsidRDefault="00583EB5" w:rsidP="00AD7E4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3A19" w14:textId="07C9F8D1" w:rsidR="0031049F" w:rsidRPr="009D1E59" w:rsidRDefault="00583EB5" w:rsidP="00AD7E4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9413" w14:textId="44196EE0" w:rsidR="0031049F" w:rsidRPr="009D1E59" w:rsidRDefault="00583EB5" w:rsidP="00AD7E4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73D" w14:textId="2ECAAF1C" w:rsidR="0031049F" w:rsidRPr="009D1E59" w:rsidRDefault="00583EB5" w:rsidP="00AD7E43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BAB1" w14:textId="77777777" w:rsidR="0031049F" w:rsidRPr="009D1E59" w:rsidRDefault="00141E43" w:rsidP="00AD7E43">
            <w:pPr>
              <w:jc w:val="both"/>
              <w:rPr>
                <w:color w:val="000000"/>
                <w:szCs w:val="24"/>
              </w:rPr>
            </w:pPr>
            <w:r w:rsidRPr="009D1E59">
              <w:rPr>
                <w:color w:val="000000"/>
                <w:szCs w:val="24"/>
              </w:rPr>
              <w:t>7</w:t>
            </w:r>
          </w:p>
        </w:tc>
      </w:tr>
    </w:tbl>
    <w:p w14:paraId="5D29D50D" w14:textId="77777777" w:rsidR="006D4066" w:rsidRPr="009D1E59" w:rsidRDefault="006D4066" w:rsidP="00AD7E43">
      <w:pPr>
        <w:jc w:val="both"/>
        <w:rPr>
          <w:i/>
          <w:color w:val="000000"/>
          <w:szCs w:val="24"/>
        </w:rPr>
      </w:pPr>
    </w:p>
    <w:p w14:paraId="28DF4E4F" w14:textId="698825D2" w:rsidR="006D4066" w:rsidRPr="009D1E59" w:rsidRDefault="0031049F" w:rsidP="000D3B8C">
      <w:pPr>
        <w:jc w:val="both"/>
        <w:rPr>
          <w:color w:val="000000"/>
          <w:szCs w:val="24"/>
        </w:rPr>
      </w:pPr>
      <w:r w:rsidRPr="009D1E59">
        <w:rPr>
          <w:color w:val="000000"/>
          <w:szCs w:val="24"/>
        </w:rPr>
        <w:tab/>
        <w:t xml:space="preserve">Почётные звания имеют  </w:t>
      </w:r>
      <w:r w:rsidR="003A6291" w:rsidRPr="009D1E59">
        <w:rPr>
          <w:color w:val="000000"/>
          <w:szCs w:val="24"/>
        </w:rPr>
        <w:t>3 педагога (</w:t>
      </w:r>
      <w:r w:rsidR="00141E43" w:rsidRPr="009D1E59">
        <w:rPr>
          <w:color w:val="000000"/>
          <w:szCs w:val="24"/>
        </w:rPr>
        <w:t>14,2</w:t>
      </w:r>
      <w:r w:rsidR="003A6291" w:rsidRPr="009D1E59">
        <w:rPr>
          <w:color w:val="000000"/>
          <w:szCs w:val="24"/>
        </w:rPr>
        <w:t xml:space="preserve"> </w:t>
      </w:r>
      <w:r w:rsidRPr="009D1E59">
        <w:rPr>
          <w:color w:val="000000"/>
          <w:szCs w:val="24"/>
        </w:rPr>
        <w:t>%</w:t>
      </w:r>
      <w:r w:rsidR="003A6291" w:rsidRPr="009D1E59">
        <w:rPr>
          <w:color w:val="000000"/>
          <w:szCs w:val="24"/>
        </w:rPr>
        <w:t xml:space="preserve">) </w:t>
      </w:r>
      <w:r w:rsidRPr="009D1E59">
        <w:rPr>
          <w:color w:val="000000"/>
          <w:szCs w:val="24"/>
        </w:rPr>
        <w:t xml:space="preserve">, </w:t>
      </w:r>
      <w:r w:rsidR="00583EB5">
        <w:rPr>
          <w:color w:val="000000"/>
          <w:szCs w:val="24"/>
        </w:rPr>
        <w:t>7</w:t>
      </w:r>
      <w:r w:rsidR="003A6291" w:rsidRPr="009D1E59">
        <w:rPr>
          <w:color w:val="000000"/>
          <w:szCs w:val="24"/>
        </w:rPr>
        <w:t xml:space="preserve"> педагогов (</w:t>
      </w:r>
      <w:r w:rsidR="00141E43" w:rsidRPr="009D1E59">
        <w:rPr>
          <w:color w:val="000000"/>
          <w:szCs w:val="24"/>
        </w:rPr>
        <w:t>23,8</w:t>
      </w:r>
      <w:r w:rsidR="006D4066" w:rsidRPr="009D1E59">
        <w:rPr>
          <w:color w:val="000000"/>
          <w:szCs w:val="24"/>
        </w:rPr>
        <w:t>%</w:t>
      </w:r>
      <w:r w:rsidR="003A6291" w:rsidRPr="009D1E59">
        <w:rPr>
          <w:color w:val="000000"/>
          <w:szCs w:val="24"/>
        </w:rPr>
        <w:t>)</w:t>
      </w:r>
      <w:r w:rsidR="006D4066" w:rsidRPr="009D1E59">
        <w:rPr>
          <w:color w:val="000000"/>
          <w:szCs w:val="24"/>
        </w:rPr>
        <w:t xml:space="preserve"> - награждены Почетной грамотой Министерства Российской Федерации.  Коллектив школы творческий, работоспособный, поэтому высока способность к инновациям, участию в опытно-экспериментальной работе. </w:t>
      </w:r>
      <w:r w:rsidR="006D4066" w:rsidRPr="009D1E59">
        <w:rPr>
          <w:szCs w:val="24"/>
        </w:rPr>
        <w:t xml:space="preserve">Педагогический коллектив школы стабилен, вакансий нет. </w:t>
      </w:r>
      <w:r w:rsidR="006D4066" w:rsidRPr="009D1E59">
        <w:rPr>
          <w:color w:val="000000"/>
          <w:szCs w:val="24"/>
        </w:rPr>
        <w:t>В школе сформированы богатые школьные традиции, коллектив проводит большую работу по воспитанию уважения к традициям шк</w:t>
      </w:r>
      <w:r w:rsidR="000D3B8C" w:rsidRPr="009D1E59">
        <w:rPr>
          <w:color w:val="000000"/>
          <w:szCs w:val="24"/>
        </w:rPr>
        <w:t>олы, их поддержанию и развитию.</w:t>
      </w:r>
    </w:p>
    <w:p w14:paraId="19CBE679" w14:textId="77777777" w:rsidR="006D4066" w:rsidRPr="009D1E59" w:rsidRDefault="006D4066" w:rsidP="00AD7E43">
      <w:pPr>
        <w:rPr>
          <w:b/>
          <w:szCs w:val="24"/>
        </w:rPr>
      </w:pPr>
      <w:r w:rsidRPr="009D1E59">
        <w:rPr>
          <w:b/>
          <w:szCs w:val="24"/>
        </w:rPr>
        <w:t>Традиции школы</w:t>
      </w:r>
    </w:p>
    <w:p w14:paraId="3E556528" w14:textId="77777777" w:rsidR="00647202" w:rsidRPr="009D1E59" w:rsidRDefault="006D4066" w:rsidP="00AD7E43">
      <w:pPr>
        <w:rPr>
          <w:szCs w:val="24"/>
        </w:rPr>
      </w:pPr>
      <w:r w:rsidRPr="009D1E59">
        <w:rPr>
          <w:szCs w:val="24"/>
        </w:rPr>
        <w:t>День рождения школы</w:t>
      </w:r>
    </w:p>
    <w:p w14:paraId="6D168805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Праздник Осени</w:t>
      </w:r>
    </w:p>
    <w:p w14:paraId="146D1584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День Матери</w:t>
      </w:r>
    </w:p>
    <w:p w14:paraId="37DF196F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Месячник здоровья</w:t>
      </w:r>
    </w:p>
    <w:p w14:paraId="04DF7ECF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Новогодний карнавал</w:t>
      </w:r>
    </w:p>
    <w:p w14:paraId="0D10899E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Месячник гражданско-патриотического воспитания</w:t>
      </w:r>
    </w:p>
    <w:p w14:paraId="4E7C31A3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Экологическое движение (День Земли, День воды, День птиц, экологические субботники и акции)</w:t>
      </w:r>
    </w:p>
    <w:p w14:paraId="0D891FBF" w14:textId="77777777" w:rsidR="006D4066" w:rsidRPr="009D1E59" w:rsidRDefault="00647202" w:rsidP="00AD7E43">
      <w:pPr>
        <w:rPr>
          <w:szCs w:val="24"/>
        </w:rPr>
      </w:pPr>
      <w:r w:rsidRPr="009D1E59">
        <w:rPr>
          <w:szCs w:val="24"/>
        </w:rPr>
        <w:t>Ученик года</w:t>
      </w:r>
    </w:p>
    <w:p w14:paraId="60939A95" w14:textId="77777777" w:rsidR="006D4066" w:rsidRPr="009D1E59" w:rsidRDefault="00647202" w:rsidP="00AD7E43">
      <w:pPr>
        <w:rPr>
          <w:szCs w:val="24"/>
        </w:rPr>
      </w:pPr>
      <w:r w:rsidRPr="009D1E59">
        <w:rPr>
          <w:szCs w:val="24"/>
        </w:rPr>
        <w:t>Алло, мы ищем таланты</w:t>
      </w:r>
    </w:p>
    <w:p w14:paraId="199E28D0" w14:textId="77777777" w:rsidR="00647202" w:rsidRPr="009D1E59" w:rsidRDefault="00647202" w:rsidP="00AD7E43">
      <w:pPr>
        <w:rPr>
          <w:szCs w:val="24"/>
        </w:rPr>
      </w:pPr>
      <w:r w:rsidRPr="009D1E59">
        <w:rPr>
          <w:szCs w:val="24"/>
        </w:rPr>
        <w:t>День открытых дверей</w:t>
      </w:r>
    </w:p>
    <w:p w14:paraId="63906F81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lastRenderedPageBreak/>
        <w:t>День славянской культуры</w:t>
      </w:r>
    </w:p>
    <w:p w14:paraId="37128DB1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Месячник пожарной безопасности</w:t>
      </w:r>
    </w:p>
    <w:p w14:paraId="5DD2935E" w14:textId="77777777" w:rsidR="006D4066" w:rsidRPr="009D1E59" w:rsidRDefault="00AD7E43" w:rsidP="00AD7E43">
      <w:pPr>
        <w:rPr>
          <w:szCs w:val="24"/>
        </w:rPr>
      </w:pPr>
      <w:r w:rsidRPr="009D1E59">
        <w:rPr>
          <w:szCs w:val="24"/>
        </w:rPr>
        <w:t>Безопасное колесо</w:t>
      </w:r>
    </w:p>
    <w:p w14:paraId="726C75B5" w14:textId="77777777" w:rsidR="006D4066" w:rsidRPr="009D1E59" w:rsidRDefault="006D4066" w:rsidP="000D3B8C">
      <w:pPr>
        <w:jc w:val="both"/>
        <w:rPr>
          <w:szCs w:val="24"/>
        </w:rPr>
      </w:pPr>
      <w:r w:rsidRPr="009D1E59">
        <w:rPr>
          <w:b/>
          <w:szCs w:val="24"/>
        </w:rPr>
        <w:t>Структура управления общеобразовательного учреждения, его органов самоуправления</w:t>
      </w:r>
    </w:p>
    <w:p w14:paraId="45EC848F" w14:textId="77777777" w:rsidR="006D4066" w:rsidRPr="009D1E59" w:rsidRDefault="006D4066" w:rsidP="00AD7E43">
      <w:pPr>
        <w:ind w:firstLine="708"/>
        <w:jc w:val="both"/>
        <w:rPr>
          <w:szCs w:val="24"/>
        </w:rPr>
      </w:pPr>
      <w:r w:rsidRPr="009D1E59">
        <w:rPr>
          <w:szCs w:val="24"/>
        </w:rPr>
        <w:t>Управление школой осуществляется на принципах единоначалия и самоуправления.</w:t>
      </w:r>
    </w:p>
    <w:p w14:paraId="1DA639B1" w14:textId="77777777" w:rsidR="006D4066" w:rsidRPr="009D1E59" w:rsidRDefault="00141E43" w:rsidP="00AD7E43">
      <w:pPr>
        <w:jc w:val="both"/>
        <w:rPr>
          <w:szCs w:val="24"/>
        </w:rPr>
      </w:pPr>
      <w:r w:rsidRPr="009D1E59">
        <w:rPr>
          <w:szCs w:val="24"/>
        </w:rPr>
        <w:t>Органами коллегиального управления школой являются</w:t>
      </w:r>
      <w:r w:rsidR="006D4066" w:rsidRPr="009D1E59">
        <w:rPr>
          <w:szCs w:val="24"/>
        </w:rPr>
        <w:t>:</w:t>
      </w:r>
      <w:r w:rsidRPr="009D1E59">
        <w:rPr>
          <w:szCs w:val="24"/>
        </w:rPr>
        <w:t xml:space="preserve"> Общее собрание работников; </w:t>
      </w:r>
      <w:r w:rsidR="006D4066" w:rsidRPr="009D1E59">
        <w:rPr>
          <w:szCs w:val="24"/>
        </w:rPr>
        <w:t xml:space="preserve">  </w:t>
      </w:r>
      <w:r w:rsidR="00647202" w:rsidRPr="009D1E59">
        <w:rPr>
          <w:szCs w:val="24"/>
        </w:rPr>
        <w:t>Управляющий совет</w:t>
      </w:r>
      <w:r w:rsidR="006D4066" w:rsidRPr="009D1E59">
        <w:rPr>
          <w:szCs w:val="24"/>
        </w:rPr>
        <w:t xml:space="preserve">, Педагогический совет, </w:t>
      </w:r>
      <w:r w:rsidRPr="009D1E59">
        <w:rPr>
          <w:szCs w:val="24"/>
        </w:rPr>
        <w:t>Школьный ученический совет</w:t>
      </w:r>
      <w:r w:rsidR="00647202" w:rsidRPr="009D1E59">
        <w:rPr>
          <w:szCs w:val="24"/>
        </w:rPr>
        <w:t>.</w:t>
      </w:r>
    </w:p>
    <w:p w14:paraId="0D0009AE" w14:textId="77777777" w:rsidR="006D4066" w:rsidRPr="009D1E59" w:rsidRDefault="00647202" w:rsidP="00AD7E43">
      <w:pPr>
        <w:ind w:firstLine="708"/>
        <w:jc w:val="both"/>
        <w:rPr>
          <w:szCs w:val="24"/>
        </w:rPr>
      </w:pPr>
      <w:r w:rsidRPr="009D1E59">
        <w:rPr>
          <w:b/>
          <w:szCs w:val="24"/>
        </w:rPr>
        <w:t>Управляющий совет</w:t>
      </w:r>
      <w:r w:rsidR="00141E43" w:rsidRPr="009D1E59">
        <w:rPr>
          <w:b/>
          <w:szCs w:val="24"/>
        </w:rPr>
        <w:t xml:space="preserve"> </w:t>
      </w:r>
      <w:r w:rsidR="00B6727B" w:rsidRPr="009D1E59">
        <w:rPr>
          <w:b/>
          <w:szCs w:val="24"/>
        </w:rPr>
        <w:t>(</w:t>
      </w:r>
      <w:r w:rsidR="00141E43" w:rsidRPr="009D1E59">
        <w:rPr>
          <w:b/>
          <w:szCs w:val="24"/>
        </w:rPr>
        <w:t xml:space="preserve">далее УС) </w:t>
      </w:r>
      <w:r w:rsidR="006D4066" w:rsidRPr="009D1E59">
        <w:rPr>
          <w:szCs w:val="24"/>
        </w:rPr>
        <w:t xml:space="preserve"> представляет интересы всех участников образовательного процесса: обучающихся, их родит</w:t>
      </w:r>
      <w:r w:rsidRPr="009D1E59">
        <w:rPr>
          <w:szCs w:val="24"/>
        </w:rPr>
        <w:t>елей (законных представит</w:t>
      </w:r>
      <w:r w:rsidR="00141E43" w:rsidRPr="009D1E59">
        <w:rPr>
          <w:szCs w:val="24"/>
        </w:rPr>
        <w:t>елей), педагогических работников.  В этом учебном году  на заседаниях УС были  рассмотрены следующие вопросы:  кооптация новых членов УС (</w:t>
      </w:r>
      <w:r w:rsidR="00B6727B" w:rsidRPr="009D1E59">
        <w:rPr>
          <w:szCs w:val="24"/>
        </w:rPr>
        <w:t>Ильина А.Н., Вашковец О.В.),  избрание представителей от родителей в состав комиссии по урегулированию споров между участниками образовательных отношений ( Погиба Н.П.. Малееву С.Н., Кузьмину Т.В., Алипченко А.В.),  приняты новые локальные нормативные акты, рассмотрены вопросы по подготовке</w:t>
      </w:r>
      <w:r w:rsidR="00141E43" w:rsidRPr="009D1E59">
        <w:rPr>
          <w:szCs w:val="24"/>
        </w:rPr>
        <w:t xml:space="preserve"> школы к новому учебному году ( ремонт столовой, косметический ремонт классов)</w:t>
      </w:r>
    </w:p>
    <w:p w14:paraId="55800B89" w14:textId="77777777" w:rsidR="006D4066" w:rsidRPr="009D1E59" w:rsidRDefault="006D4066" w:rsidP="001C5CA7">
      <w:pPr>
        <w:ind w:firstLine="708"/>
        <w:jc w:val="both"/>
        <w:rPr>
          <w:szCs w:val="24"/>
        </w:rPr>
      </w:pPr>
      <w:r w:rsidRPr="009D1E59">
        <w:rPr>
          <w:szCs w:val="24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учителей в Школе действует </w:t>
      </w:r>
      <w:r w:rsidRPr="009D1E59">
        <w:rPr>
          <w:b/>
          <w:szCs w:val="24"/>
        </w:rPr>
        <w:t xml:space="preserve">Педагогический совет </w:t>
      </w:r>
      <w:r w:rsidRPr="009D1E59">
        <w:rPr>
          <w:szCs w:val="24"/>
        </w:rPr>
        <w:t xml:space="preserve">– коллегиальный орган, объединяющий педагогических работников школы, библиотекаря. </w:t>
      </w:r>
      <w:r w:rsidR="00B6727B" w:rsidRPr="009D1E59">
        <w:rPr>
          <w:szCs w:val="24"/>
        </w:rPr>
        <w:t>На педагогическом совете школы в этом учебном году были рассмотрены следующие вопросы: перевод учащихся в следующий класс, допуск выпускников основной обще и средней общей школы с государственной итоговой аттестации; выдача документов о соответствующем образовании;  подведены итоги прошлого учебного года и намечены задачи и пути их реализации в следующем учебном году; подведены итоги реализации программы развития школы, отмечены ошибки и  способы их исправления; подведены итоги выполнения краевой комплексной программы «Всеобуч», утверждены формы промежуточной аттестации; принятые новые локальные нормативные акты и  внесены изменения в действующие, принят план мероприятий по внедрению профстандартов; а также проведены два тематических педсовета по темам: «Независимая оценка качества образования- результат деятельности образовательной организации» и «</w:t>
      </w:r>
      <w:r w:rsidR="001C5CA7" w:rsidRPr="009D1E59">
        <w:rPr>
          <w:szCs w:val="24"/>
        </w:rPr>
        <w:t>Система домашнего задания: пути и способы</w:t>
      </w:r>
      <w:r w:rsidR="00B6727B" w:rsidRPr="009D1E59">
        <w:rPr>
          <w:szCs w:val="24"/>
        </w:rPr>
        <w:t>»</w:t>
      </w:r>
      <w:r w:rsidR="001C5CA7" w:rsidRPr="009D1E59">
        <w:rPr>
          <w:szCs w:val="24"/>
        </w:rPr>
        <w:t>.</w:t>
      </w:r>
    </w:p>
    <w:p w14:paraId="2C4770DF" w14:textId="77777777" w:rsidR="006D4066" w:rsidRPr="009D1E59" w:rsidRDefault="006D4066" w:rsidP="00AD7E43">
      <w:pPr>
        <w:ind w:firstLine="708"/>
        <w:jc w:val="both"/>
        <w:rPr>
          <w:szCs w:val="24"/>
        </w:rPr>
      </w:pPr>
      <w:r w:rsidRPr="009D1E59">
        <w:rPr>
          <w:szCs w:val="24"/>
        </w:rPr>
        <w:t xml:space="preserve">Участие обучающихся в управлении Школой обеспечивается </w:t>
      </w:r>
      <w:r w:rsidR="00B6727B" w:rsidRPr="009D1E59">
        <w:rPr>
          <w:b/>
          <w:szCs w:val="24"/>
        </w:rPr>
        <w:t>Школьным ученическим советом</w:t>
      </w:r>
      <w:r w:rsidR="00647202" w:rsidRPr="009D1E59">
        <w:rPr>
          <w:szCs w:val="24"/>
        </w:rPr>
        <w:t xml:space="preserve"> – органом</w:t>
      </w:r>
      <w:r w:rsidRPr="009D1E59">
        <w:rPr>
          <w:szCs w:val="24"/>
        </w:rPr>
        <w:t xml:space="preserve"> ученического самоуправления.</w:t>
      </w:r>
    </w:p>
    <w:p w14:paraId="4BC1D648" w14:textId="77777777" w:rsidR="006D4066" w:rsidRPr="009D1E59" w:rsidRDefault="006D4066" w:rsidP="00AD7E43">
      <w:pPr>
        <w:ind w:firstLine="708"/>
        <w:jc w:val="both"/>
        <w:rPr>
          <w:szCs w:val="24"/>
        </w:rPr>
      </w:pPr>
      <w:r w:rsidRPr="009D1E59">
        <w:rPr>
          <w:szCs w:val="24"/>
        </w:rPr>
        <w:t>Задачами ученического самоуправления являются:</w:t>
      </w:r>
    </w:p>
    <w:p w14:paraId="664655A1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- представление интересов обучающихся в процессе управления школой;</w:t>
      </w:r>
    </w:p>
    <w:p w14:paraId="334FFAA6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- поддержка и развитие инициатив обучающихся;</w:t>
      </w:r>
    </w:p>
    <w:p w14:paraId="1E4F8122" w14:textId="77777777" w:rsidR="003A6291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- защита прав о</w:t>
      </w:r>
      <w:r w:rsidR="00AD7E43" w:rsidRPr="009D1E59">
        <w:rPr>
          <w:szCs w:val="24"/>
        </w:rPr>
        <w:t>бучающихся.</w:t>
      </w:r>
    </w:p>
    <w:p w14:paraId="6B19AC1F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b/>
          <w:szCs w:val="24"/>
        </w:rPr>
        <w:t>Условия обеспечения образовательного процесса, в том числе материально-технические, учебно-методические</w:t>
      </w:r>
    </w:p>
    <w:p w14:paraId="52ED18FF" w14:textId="77777777" w:rsidR="006D4066" w:rsidRPr="009D1E59" w:rsidRDefault="006E703B" w:rsidP="00AD7E43">
      <w:pPr>
        <w:ind w:firstLine="708"/>
        <w:jc w:val="both"/>
        <w:rPr>
          <w:szCs w:val="24"/>
        </w:rPr>
      </w:pPr>
      <w:r w:rsidRPr="009D1E59">
        <w:rPr>
          <w:szCs w:val="24"/>
        </w:rPr>
        <w:t>МБ</w:t>
      </w:r>
      <w:r w:rsidR="006D4066" w:rsidRPr="009D1E59">
        <w:rPr>
          <w:szCs w:val="24"/>
        </w:rPr>
        <w:t xml:space="preserve">ОУ СОШ </w:t>
      </w:r>
      <w:r w:rsidR="00647202" w:rsidRPr="009D1E59">
        <w:rPr>
          <w:szCs w:val="24"/>
        </w:rPr>
        <w:t>«Село Маяк»</w:t>
      </w:r>
      <w:r w:rsidR="006D4066" w:rsidRPr="009D1E59">
        <w:rPr>
          <w:szCs w:val="24"/>
        </w:rPr>
        <w:t xml:space="preserve"> обеспечивает прием всех граждан, которые проживают на территории  сельского поселения </w:t>
      </w:r>
      <w:r w:rsidR="00647202" w:rsidRPr="009D1E59">
        <w:rPr>
          <w:szCs w:val="24"/>
        </w:rPr>
        <w:t>с.Маяк</w:t>
      </w:r>
      <w:r w:rsidR="006D4066" w:rsidRPr="009D1E59">
        <w:rPr>
          <w:szCs w:val="24"/>
        </w:rPr>
        <w:t xml:space="preserve"> и имеют право на получение начального общего, основного общего, среднего общего образования.</w:t>
      </w:r>
      <w:r w:rsidR="001C5CA7" w:rsidRPr="009D1E59">
        <w:rPr>
          <w:szCs w:val="24"/>
        </w:rPr>
        <w:t xml:space="preserve"> В данном учебном году были вакантные места во все классы образовательного учреждения.</w:t>
      </w:r>
    </w:p>
    <w:p w14:paraId="6CE4D2AA" w14:textId="46F94A61" w:rsidR="006D4066" w:rsidRPr="009D1E59" w:rsidRDefault="006D4066" w:rsidP="002B0F74">
      <w:pPr>
        <w:ind w:firstLine="708"/>
        <w:jc w:val="both"/>
        <w:rPr>
          <w:szCs w:val="24"/>
        </w:rPr>
      </w:pPr>
      <w:r w:rsidRPr="009D1E59">
        <w:rPr>
          <w:szCs w:val="24"/>
        </w:rPr>
        <w:t xml:space="preserve">Учебный план </w:t>
      </w:r>
      <w:r w:rsidR="006E703B" w:rsidRPr="009D1E59">
        <w:rPr>
          <w:szCs w:val="24"/>
        </w:rPr>
        <w:t>МБ</w:t>
      </w:r>
      <w:r w:rsidR="00647202" w:rsidRPr="009D1E59">
        <w:rPr>
          <w:szCs w:val="24"/>
        </w:rPr>
        <w:t xml:space="preserve">ОУ СОШ с.Маяк  </w:t>
      </w:r>
      <w:r w:rsidRPr="009D1E59">
        <w:rPr>
          <w:szCs w:val="24"/>
        </w:rPr>
        <w:t>на 201</w:t>
      </w:r>
      <w:r w:rsidR="00583EB5">
        <w:rPr>
          <w:szCs w:val="24"/>
        </w:rPr>
        <w:t>8</w:t>
      </w:r>
      <w:r w:rsidRPr="009D1E59">
        <w:rPr>
          <w:szCs w:val="24"/>
        </w:rPr>
        <w:t xml:space="preserve"> – 201</w:t>
      </w:r>
      <w:r w:rsidR="00583EB5">
        <w:rPr>
          <w:szCs w:val="24"/>
        </w:rPr>
        <w:t>9</w:t>
      </w:r>
      <w:r w:rsidRPr="009D1E59">
        <w:rPr>
          <w:szCs w:val="24"/>
        </w:rPr>
        <w:t xml:space="preserve"> учебный год составлен на основе положений Закона об образовании, Типового положения «Об общеобразовательном учреждении», </w:t>
      </w:r>
    </w:p>
    <w:p w14:paraId="2172B068" w14:textId="77777777" w:rsidR="006D4066" w:rsidRPr="009D1E59" w:rsidRDefault="006D4066" w:rsidP="000D3B8C">
      <w:pPr>
        <w:ind w:firstLine="708"/>
        <w:jc w:val="both"/>
        <w:rPr>
          <w:szCs w:val="24"/>
        </w:rPr>
      </w:pPr>
      <w:r w:rsidRPr="009D1E59">
        <w:rPr>
          <w:szCs w:val="24"/>
        </w:rPr>
        <w:t>В школе введен 5-дневный режим работы для учащихся 1</w:t>
      </w:r>
      <w:r w:rsidR="001C5CA7" w:rsidRPr="009D1E59">
        <w:rPr>
          <w:szCs w:val="24"/>
        </w:rPr>
        <w:t>-</w:t>
      </w:r>
      <w:r w:rsidRPr="009D1E59">
        <w:rPr>
          <w:szCs w:val="24"/>
        </w:rPr>
        <w:t xml:space="preserve">х классов, 6-дневный – для учащихся 2 – 11 классов. Продолжительность учебного года для учащихся 1 класса составляет 33 недели; </w:t>
      </w:r>
      <w:r w:rsidR="002B0F74" w:rsidRPr="009D1E59">
        <w:rPr>
          <w:szCs w:val="24"/>
        </w:rPr>
        <w:t xml:space="preserve">9,11 классы – 34 недели, </w:t>
      </w:r>
      <w:r w:rsidR="00647202" w:rsidRPr="009D1E59">
        <w:rPr>
          <w:szCs w:val="24"/>
        </w:rPr>
        <w:t>2-</w:t>
      </w:r>
      <w:r w:rsidR="002B0F74" w:rsidRPr="009D1E59">
        <w:rPr>
          <w:szCs w:val="24"/>
        </w:rPr>
        <w:t>4, 5-8, 10 классов - 35 недель</w:t>
      </w:r>
      <w:r w:rsidR="001C5CA7" w:rsidRPr="009D1E59">
        <w:rPr>
          <w:szCs w:val="24"/>
        </w:rPr>
        <w:t>, что утверждается календарным учебным планом, в котором прописаны количество учебных недель в каждой четверти и сроки каникул, а также сроки промежуточной аттестации учащихся.</w:t>
      </w:r>
    </w:p>
    <w:p w14:paraId="47E647F1" w14:textId="7795CAFB" w:rsidR="001C5CA7" w:rsidRPr="009D1E59" w:rsidRDefault="006D4066" w:rsidP="000D3B8C">
      <w:pPr>
        <w:ind w:firstLine="708"/>
        <w:jc w:val="both"/>
        <w:rPr>
          <w:szCs w:val="24"/>
        </w:rPr>
      </w:pPr>
      <w:r w:rsidRPr="009D1E59">
        <w:rPr>
          <w:szCs w:val="24"/>
        </w:rPr>
        <w:t>В школе реализуется идея вариативности образования на основе формирования ключевых компетентностей (базовый уровень), развития способностей, поиска области самореализации (профильный уровень), оказание дифференцированной помощи нуждающемуся в ней ребенку, обеспечивающей максимально воз</w:t>
      </w:r>
      <w:r w:rsidR="00AD7E43" w:rsidRPr="009D1E59">
        <w:rPr>
          <w:szCs w:val="24"/>
        </w:rPr>
        <w:t>можную самореализацию личности.</w:t>
      </w:r>
      <w:r w:rsidR="001C5CA7" w:rsidRPr="009D1E59">
        <w:rPr>
          <w:szCs w:val="24"/>
        </w:rPr>
        <w:t xml:space="preserve"> В 201</w:t>
      </w:r>
      <w:r w:rsidR="00583EB5">
        <w:rPr>
          <w:szCs w:val="24"/>
        </w:rPr>
        <w:t>8</w:t>
      </w:r>
      <w:r w:rsidR="001C5CA7" w:rsidRPr="009D1E59">
        <w:rPr>
          <w:szCs w:val="24"/>
        </w:rPr>
        <w:t>-201</w:t>
      </w:r>
      <w:r w:rsidR="00583EB5">
        <w:rPr>
          <w:szCs w:val="24"/>
        </w:rPr>
        <w:t>9</w:t>
      </w:r>
      <w:r w:rsidR="001C5CA7" w:rsidRPr="009D1E59">
        <w:rPr>
          <w:szCs w:val="24"/>
        </w:rPr>
        <w:t xml:space="preserve"> учебном году 4 человека 11 класса</w:t>
      </w:r>
      <w:r w:rsidR="00583EB5">
        <w:rPr>
          <w:szCs w:val="24"/>
        </w:rPr>
        <w:t xml:space="preserve"> и 3 человека 10 класса </w:t>
      </w:r>
      <w:r w:rsidR="001C5CA7" w:rsidRPr="009D1E59">
        <w:rPr>
          <w:szCs w:val="24"/>
        </w:rPr>
        <w:t xml:space="preserve"> изучали на профильном уровне учебны</w:t>
      </w:r>
      <w:r w:rsidR="00583EB5">
        <w:rPr>
          <w:szCs w:val="24"/>
        </w:rPr>
        <w:t>й</w:t>
      </w:r>
      <w:r w:rsidR="001C5CA7" w:rsidRPr="009D1E59">
        <w:rPr>
          <w:szCs w:val="24"/>
        </w:rPr>
        <w:t xml:space="preserve"> предмет  «Физика» </w:t>
      </w:r>
      <w:r w:rsidR="00583EB5">
        <w:rPr>
          <w:szCs w:val="24"/>
        </w:rPr>
        <w:t xml:space="preserve">, 7 человек 11 класса изучают на профильном </w:t>
      </w:r>
      <w:r w:rsidR="00583EB5">
        <w:rPr>
          <w:szCs w:val="24"/>
        </w:rPr>
        <w:lastRenderedPageBreak/>
        <w:t>уровне предметы «Обществознание» и «Право»; 4 человека 10 класса изучают «ОБЖ» и «Физическую культуру»</w:t>
      </w:r>
    </w:p>
    <w:p w14:paraId="6A3B51A1" w14:textId="77777777" w:rsidR="006D4066" w:rsidRPr="009D1E59" w:rsidRDefault="006D4066" w:rsidP="00AD7E43">
      <w:pPr>
        <w:jc w:val="both"/>
        <w:rPr>
          <w:b/>
          <w:szCs w:val="24"/>
        </w:rPr>
      </w:pPr>
      <w:r w:rsidRPr="009D1E59">
        <w:rPr>
          <w:b/>
          <w:szCs w:val="24"/>
        </w:rPr>
        <w:t>Изучени</w:t>
      </w:r>
      <w:r w:rsidR="003A6291" w:rsidRPr="009D1E59">
        <w:rPr>
          <w:b/>
          <w:szCs w:val="24"/>
        </w:rPr>
        <w:t>е общеобразовательных дисциплин</w:t>
      </w:r>
      <w:r w:rsidRPr="009D1E59">
        <w:rPr>
          <w:szCs w:val="24"/>
        </w:rPr>
        <w:t>.</w:t>
      </w:r>
    </w:p>
    <w:p w14:paraId="00B77FE8" w14:textId="4A5471D0" w:rsidR="006D4066" w:rsidRPr="009D1E59" w:rsidRDefault="001C5CA7" w:rsidP="00AD7E43">
      <w:pPr>
        <w:jc w:val="both"/>
        <w:rPr>
          <w:b/>
          <w:szCs w:val="24"/>
          <w:u w:val="single"/>
        </w:rPr>
      </w:pPr>
      <w:r w:rsidRPr="009D1E59">
        <w:rPr>
          <w:szCs w:val="24"/>
        </w:rPr>
        <w:tab/>
        <w:t>Обучение в 1-</w:t>
      </w:r>
      <w:r w:rsidR="00583EB5">
        <w:rPr>
          <w:szCs w:val="24"/>
        </w:rPr>
        <w:t>9</w:t>
      </w:r>
      <w:r w:rsidR="006D4066" w:rsidRPr="009D1E59">
        <w:rPr>
          <w:szCs w:val="24"/>
        </w:rPr>
        <w:t xml:space="preserve"> классах осуществляется  по </w:t>
      </w:r>
      <w:r w:rsidR="00583EB5">
        <w:rPr>
          <w:szCs w:val="24"/>
        </w:rPr>
        <w:t xml:space="preserve">ФГОС </w:t>
      </w:r>
      <w:r w:rsidRPr="009D1E59">
        <w:rPr>
          <w:szCs w:val="24"/>
        </w:rPr>
        <w:t xml:space="preserve">начального общего и основного общего образования. Учащиеся </w:t>
      </w:r>
      <w:r w:rsidR="00583EB5">
        <w:rPr>
          <w:szCs w:val="24"/>
        </w:rPr>
        <w:t xml:space="preserve">10 </w:t>
      </w:r>
      <w:r w:rsidRPr="009D1E59">
        <w:rPr>
          <w:szCs w:val="24"/>
        </w:rPr>
        <w:t>-11 классов по базисному учебному плану.</w:t>
      </w:r>
    </w:p>
    <w:p w14:paraId="1AB2A8C5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ab/>
        <w:t>Программы элективных курсов вариативной части учебного плана являются авторскими, утвержденными Министерством образования РФ или Министерством образования Хабаровского края.</w:t>
      </w:r>
    </w:p>
    <w:p w14:paraId="53015DF7" w14:textId="77777777" w:rsidR="001C5CA7" w:rsidRPr="009D1E59" w:rsidRDefault="006D4066" w:rsidP="002B0F74">
      <w:pPr>
        <w:jc w:val="both"/>
        <w:rPr>
          <w:b/>
          <w:szCs w:val="24"/>
        </w:rPr>
      </w:pPr>
      <w:r w:rsidRPr="009D1E59">
        <w:rPr>
          <w:szCs w:val="24"/>
        </w:rPr>
        <w:tab/>
      </w:r>
      <w:r w:rsidRPr="009D1E59">
        <w:rPr>
          <w:b/>
          <w:szCs w:val="24"/>
        </w:rPr>
        <w:t>Результаты организации образовательного процесса</w:t>
      </w:r>
      <w:r w:rsidR="002B0F74" w:rsidRPr="009D1E59">
        <w:rPr>
          <w:b/>
          <w:szCs w:val="24"/>
        </w:rPr>
        <w:t xml:space="preserve">: </w:t>
      </w:r>
    </w:p>
    <w:p w14:paraId="767EAE3F" w14:textId="0D7A8C4E" w:rsidR="00647202" w:rsidRPr="009D1E59" w:rsidRDefault="00583EB5" w:rsidP="002B0F74">
      <w:pPr>
        <w:jc w:val="both"/>
        <w:rPr>
          <w:szCs w:val="24"/>
        </w:rPr>
      </w:pPr>
      <w:r>
        <w:rPr>
          <w:szCs w:val="24"/>
        </w:rPr>
        <w:t xml:space="preserve">Все </w:t>
      </w:r>
      <w:r w:rsidR="002B0F74" w:rsidRPr="009D1E59">
        <w:rPr>
          <w:szCs w:val="24"/>
        </w:rPr>
        <w:t xml:space="preserve"> выпускники 9 и 11 класса получили аттестат об основном общем образовании и среднем общем образовании соответственно</w:t>
      </w:r>
      <w:r>
        <w:rPr>
          <w:szCs w:val="24"/>
        </w:rPr>
        <w:t>. ! ученик был награжден  золотой медалью «За особые успехи в учении», подтвердив результатами ЕГЭ свои знания.</w:t>
      </w:r>
    </w:p>
    <w:p w14:paraId="74EFA36A" w14:textId="25767BAD" w:rsidR="000D3B8C" w:rsidRPr="009D1E59" w:rsidRDefault="006D4066" w:rsidP="000D3B8C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  <w:r w:rsidRPr="009D1E59">
        <w:rPr>
          <w:b w:val="0"/>
          <w:i w:val="0"/>
          <w:sz w:val="24"/>
          <w:szCs w:val="24"/>
        </w:rPr>
        <w:tab/>
        <w:t xml:space="preserve">В </w:t>
      </w:r>
      <w:r w:rsidR="00583EB5">
        <w:rPr>
          <w:b w:val="0"/>
          <w:i w:val="0"/>
          <w:sz w:val="24"/>
          <w:szCs w:val="24"/>
        </w:rPr>
        <w:t xml:space="preserve">2019 </w:t>
      </w:r>
      <w:r w:rsidRPr="009D1E59">
        <w:rPr>
          <w:b w:val="0"/>
          <w:i w:val="0"/>
          <w:sz w:val="24"/>
          <w:szCs w:val="24"/>
        </w:rPr>
        <w:t xml:space="preserve"> г наблюдается </w:t>
      </w:r>
      <w:r w:rsidR="001C5CA7" w:rsidRPr="009D1E59">
        <w:rPr>
          <w:b w:val="0"/>
          <w:i w:val="0"/>
          <w:sz w:val="24"/>
          <w:szCs w:val="24"/>
        </w:rPr>
        <w:t xml:space="preserve">спад качества знаний на начальном общем и основном общем образовании на </w:t>
      </w:r>
      <w:r w:rsidR="00583EB5">
        <w:rPr>
          <w:b w:val="0"/>
          <w:i w:val="0"/>
          <w:sz w:val="24"/>
          <w:szCs w:val="24"/>
        </w:rPr>
        <w:t>8,6</w:t>
      </w:r>
      <w:r w:rsidR="001C5CA7" w:rsidRPr="009D1E59">
        <w:rPr>
          <w:b w:val="0"/>
          <w:i w:val="0"/>
          <w:sz w:val="24"/>
          <w:szCs w:val="24"/>
        </w:rPr>
        <w:t xml:space="preserve"> %, на уровне среднего общего образования качество знаний сохранилось</w:t>
      </w:r>
    </w:p>
    <w:p w14:paraId="285D1584" w14:textId="77777777" w:rsidR="006D4066" w:rsidRPr="009D1E59" w:rsidRDefault="006D4066" w:rsidP="00AD7E43">
      <w:pPr>
        <w:pStyle w:val="31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i w:val="0"/>
          <w:sz w:val="24"/>
          <w:szCs w:val="24"/>
        </w:rPr>
        <w:tab/>
      </w:r>
      <w:r w:rsidRPr="009D1E59">
        <w:rPr>
          <w:rFonts w:ascii="Times New Roman" w:hAnsi="Times New Roman"/>
          <w:b w:val="0"/>
          <w:i w:val="0"/>
          <w:sz w:val="24"/>
          <w:szCs w:val="24"/>
        </w:rPr>
        <w:t>Контингент учащихся в основном стабилен, выбывших обучающихся из учреждения без уважительных причин нет.</w:t>
      </w:r>
    </w:p>
    <w:p w14:paraId="160F341C" w14:textId="77777777" w:rsidR="006D4066" w:rsidRPr="009D1E59" w:rsidRDefault="006D4066" w:rsidP="00AD7E43">
      <w:pPr>
        <w:pStyle w:val="31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sz w:val="24"/>
          <w:szCs w:val="24"/>
        </w:rPr>
        <w:tab/>
        <w:t>Образовательные программы начального общего образования, основного общего образования и среднего общего образования реализованы в полном объеме.</w:t>
      </w:r>
    </w:p>
    <w:p w14:paraId="604ED0C4" w14:textId="77777777" w:rsidR="006D4066" w:rsidRPr="009D1E59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i w:val="0"/>
          <w:sz w:val="24"/>
          <w:szCs w:val="24"/>
        </w:rPr>
        <w:tab/>
      </w:r>
      <w:r w:rsidRPr="009D1E59">
        <w:rPr>
          <w:rFonts w:ascii="Times New Roman" w:hAnsi="Times New Roman"/>
          <w:b w:val="0"/>
          <w:i w:val="0"/>
          <w:sz w:val="24"/>
          <w:szCs w:val="24"/>
        </w:rPr>
        <w:t>Средний балл:</w:t>
      </w:r>
    </w:p>
    <w:p w14:paraId="4AABCAB1" w14:textId="77777777" w:rsidR="006D4066" w:rsidRPr="009D1E59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sz w:val="24"/>
          <w:szCs w:val="24"/>
        </w:rPr>
        <w:t xml:space="preserve">по общеобразовательной программе начального общего образования составил  </w:t>
      </w:r>
      <w:r w:rsidR="00D97CC5" w:rsidRPr="009D1E59">
        <w:rPr>
          <w:rFonts w:ascii="Times New Roman" w:hAnsi="Times New Roman"/>
          <w:b w:val="0"/>
          <w:i w:val="0"/>
          <w:sz w:val="24"/>
          <w:szCs w:val="24"/>
        </w:rPr>
        <w:t>4,1</w:t>
      </w:r>
      <w:r w:rsidRPr="009D1E59">
        <w:rPr>
          <w:rFonts w:ascii="Times New Roman" w:hAnsi="Times New Roman"/>
          <w:b w:val="0"/>
          <w:i w:val="0"/>
          <w:sz w:val="24"/>
          <w:szCs w:val="24"/>
        </w:rPr>
        <w:t xml:space="preserve">; </w:t>
      </w:r>
    </w:p>
    <w:p w14:paraId="3B8BB9D3" w14:textId="77777777" w:rsidR="00635800" w:rsidRPr="009D1E59" w:rsidRDefault="00635800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noProof/>
          <w:sz w:val="24"/>
          <w:szCs w:val="24"/>
        </w:rPr>
        <w:drawing>
          <wp:inline distT="0" distB="0" distL="0" distR="0" wp14:anchorId="0109BB68" wp14:editId="3C7C9BC5">
            <wp:extent cx="3053301" cy="160616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649F1A" w14:textId="77777777" w:rsidR="00635800" w:rsidRPr="009D1E59" w:rsidRDefault="00635800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</w:p>
    <w:p w14:paraId="0138A548" w14:textId="77777777" w:rsidR="006D4066" w:rsidRPr="009D1E59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sz w:val="24"/>
          <w:szCs w:val="24"/>
        </w:rPr>
        <w:t>по общеобразовательной программе основного общего образования – 3,85;</w:t>
      </w:r>
    </w:p>
    <w:p w14:paraId="75295FF1" w14:textId="77777777" w:rsidR="00635800" w:rsidRPr="009D1E59" w:rsidRDefault="00635800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</w:p>
    <w:p w14:paraId="4F52A7DF" w14:textId="77777777" w:rsidR="00635800" w:rsidRPr="009D1E59" w:rsidRDefault="00635800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noProof/>
          <w:sz w:val="24"/>
          <w:szCs w:val="24"/>
        </w:rPr>
        <w:drawing>
          <wp:inline distT="0" distB="0" distL="0" distR="0" wp14:anchorId="2E0B14F3" wp14:editId="1A174F60">
            <wp:extent cx="2735248" cy="1701579"/>
            <wp:effectExtent l="0" t="0" r="825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FEFD0A" w14:textId="77777777" w:rsidR="00635800" w:rsidRPr="009D1E59" w:rsidRDefault="00635800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</w:p>
    <w:p w14:paraId="413E391B" w14:textId="77777777" w:rsidR="006D4066" w:rsidRPr="009D1E59" w:rsidRDefault="006D4066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sz w:val="24"/>
          <w:szCs w:val="24"/>
        </w:rPr>
        <w:t xml:space="preserve">по общеобразовательной программе среднего общего образования  (базовый уровень) – </w:t>
      </w:r>
      <w:r w:rsidR="002E4B3D" w:rsidRPr="009D1E59">
        <w:rPr>
          <w:rFonts w:ascii="Times New Roman" w:hAnsi="Times New Roman"/>
          <w:b w:val="0"/>
          <w:i w:val="0"/>
          <w:sz w:val="24"/>
          <w:szCs w:val="24"/>
        </w:rPr>
        <w:t>3,8</w:t>
      </w:r>
      <w:r w:rsidRPr="009D1E59">
        <w:rPr>
          <w:rFonts w:ascii="Times New Roman" w:hAnsi="Times New Roman"/>
          <w:b w:val="0"/>
          <w:i w:val="0"/>
          <w:sz w:val="24"/>
          <w:szCs w:val="24"/>
        </w:rPr>
        <w:t xml:space="preserve">; </w:t>
      </w:r>
    </w:p>
    <w:p w14:paraId="0B219DCC" w14:textId="77777777" w:rsidR="0011423B" w:rsidRPr="009D1E59" w:rsidRDefault="0011423B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</w:p>
    <w:p w14:paraId="23AF5E8C" w14:textId="77777777" w:rsidR="00635800" w:rsidRPr="009D1E59" w:rsidRDefault="00635800" w:rsidP="00AD7E43">
      <w:pPr>
        <w:pStyle w:val="31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noProof/>
          <w:sz w:val="24"/>
          <w:szCs w:val="24"/>
        </w:rPr>
        <w:drawing>
          <wp:inline distT="0" distB="0" distL="0" distR="0" wp14:anchorId="0B384793" wp14:editId="63AC9AEA">
            <wp:extent cx="2910177" cy="1566407"/>
            <wp:effectExtent l="0" t="0" r="50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CAE69F" w14:textId="44DFE99A" w:rsidR="006D4066" w:rsidRPr="009D1E59" w:rsidRDefault="006D4066" w:rsidP="00AD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lang w:eastAsia="ar-SA"/>
        </w:rPr>
      </w:pPr>
      <w:r w:rsidRPr="009D1E59">
        <w:rPr>
          <w:color w:val="000000"/>
          <w:szCs w:val="24"/>
          <w:lang w:eastAsia="ar-SA"/>
        </w:rPr>
        <w:tab/>
        <w:t xml:space="preserve">Систематически ведется контроль  усвоения  образовательных стандартов по предметам. В течение учебного года проводится классно-обобщающий контроль для вновь поступивших учащихся (1 класс, 5 класс, 10 класс). В данном учебном году  проводились </w:t>
      </w:r>
      <w:r w:rsidR="00811362" w:rsidRPr="009D1E59">
        <w:rPr>
          <w:color w:val="000000"/>
          <w:szCs w:val="24"/>
          <w:lang w:eastAsia="ar-SA"/>
        </w:rPr>
        <w:t xml:space="preserve"> </w:t>
      </w:r>
      <w:r w:rsidR="00811362" w:rsidRPr="009D1E59">
        <w:rPr>
          <w:color w:val="000000"/>
          <w:szCs w:val="24"/>
          <w:lang w:eastAsia="ar-SA"/>
        </w:rPr>
        <w:lastRenderedPageBreak/>
        <w:t>мониторинговые диагностики на уровне школы по всем предметам в 1-7 классах</w:t>
      </w:r>
      <w:r w:rsidRPr="009D1E59">
        <w:rPr>
          <w:color w:val="000000"/>
          <w:szCs w:val="24"/>
          <w:lang w:eastAsia="ar-SA"/>
        </w:rPr>
        <w:t xml:space="preserve">.  </w:t>
      </w:r>
      <w:r w:rsidR="00811362" w:rsidRPr="009D1E59">
        <w:rPr>
          <w:color w:val="000000"/>
          <w:szCs w:val="24"/>
          <w:lang w:eastAsia="ar-SA"/>
        </w:rPr>
        <w:t xml:space="preserve"> Школа принимает участие во всероссийских проверочных работах по графику</w:t>
      </w:r>
      <w:r w:rsidR="002D509C" w:rsidRPr="009D1E59">
        <w:rPr>
          <w:color w:val="000000"/>
          <w:szCs w:val="24"/>
          <w:lang w:eastAsia="ar-SA"/>
        </w:rPr>
        <w:t>,</w:t>
      </w:r>
      <w:r w:rsidR="00811362" w:rsidRPr="009D1E59">
        <w:rPr>
          <w:color w:val="000000"/>
          <w:szCs w:val="24"/>
          <w:lang w:eastAsia="ar-SA"/>
        </w:rPr>
        <w:t xml:space="preserve"> утвержденному управлением образования. </w:t>
      </w:r>
      <w:r w:rsidRPr="009D1E59">
        <w:rPr>
          <w:color w:val="000000"/>
          <w:szCs w:val="24"/>
          <w:lang w:eastAsia="ar-SA"/>
        </w:rPr>
        <w:t xml:space="preserve">  Руководители ШМО и учителя-предметники   провели анализ результатов контрольных работ дл</w:t>
      </w:r>
      <w:r w:rsidR="002B0F74" w:rsidRPr="009D1E59">
        <w:rPr>
          <w:color w:val="000000"/>
          <w:szCs w:val="24"/>
          <w:lang w:eastAsia="ar-SA"/>
        </w:rPr>
        <w:t xml:space="preserve">я  устранения недостатков в </w:t>
      </w:r>
      <w:r w:rsidR="00A73102">
        <w:rPr>
          <w:color w:val="000000"/>
          <w:szCs w:val="24"/>
          <w:lang w:eastAsia="ar-SA"/>
        </w:rPr>
        <w:t>2019 году</w:t>
      </w:r>
      <w:r w:rsidRPr="009D1E59">
        <w:rPr>
          <w:color w:val="000000"/>
          <w:szCs w:val="24"/>
          <w:lang w:eastAsia="ar-SA"/>
        </w:rPr>
        <w:t>.</w:t>
      </w:r>
    </w:p>
    <w:p w14:paraId="17FE195C" w14:textId="62F76400" w:rsidR="00D03563" w:rsidRPr="009D1E59" w:rsidRDefault="00635800" w:rsidP="00AD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lang w:eastAsia="ar-SA"/>
        </w:rPr>
      </w:pPr>
      <w:r w:rsidRPr="009D1E59">
        <w:rPr>
          <w:color w:val="000000"/>
          <w:szCs w:val="24"/>
          <w:lang w:eastAsia="ar-SA"/>
        </w:rPr>
        <w:tab/>
        <w:t xml:space="preserve">Учащихся по специальным (коррекционным) программам  в </w:t>
      </w:r>
      <w:r w:rsidR="00A73102">
        <w:rPr>
          <w:color w:val="000000"/>
          <w:szCs w:val="24"/>
          <w:lang w:eastAsia="ar-SA"/>
        </w:rPr>
        <w:t>2019</w:t>
      </w:r>
      <w:r w:rsidRPr="009D1E59">
        <w:rPr>
          <w:color w:val="000000"/>
          <w:szCs w:val="24"/>
          <w:lang w:eastAsia="ar-SA"/>
        </w:rPr>
        <w:t xml:space="preserve"> учебном году </w:t>
      </w:r>
      <w:r w:rsidR="00D03563" w:rsidRPr="009D1E59">
        <w:rPr>
          <w:color w:val="000000"/>
          <w:szCs w:val="24"/>
          <w:lang w:eastAsia="ar-SA"/>
        </w:rPr>
        <w:t>–</w:t>
      </w:r>
      <w:r w:rsidRPr="009D1E59">
        <w:rPr>
          <w:color w:val="000000"/>
          <w:szCs w:val="24"/>
          <w:lang w:eastAsia="ar-SA"/>
        </w:rPr>
        <w:t xml:space="preserve"> </w:t>
      </w:r>
      <w:r w:rsidR="00701121">
        <w:rPr>
          <w:color w:val="000000"/>
          <w:szCs w:val="24"/>
          <w:lang w:eastAsia="ar-SA"/>
        </w:rPr>
        <w:t>21</w:t>
      </w:r>
      <w:r w:rsidR="00D03563" w:rsidRPr="009D1E59">
        <w:rPr>
          <w:color w:val="000000"/>
          <w:szCs w:val="24"/>
          <w:lang w:eastAsia="ar-SA"/>
        </w:rPr>
        <w:t xml:space="preserve"> человека, из них 1</w:t>
      </w:r>
      <w:r w:rsidR="00701121">
        <w:rPr>
          <w:color w:val="000000"/>
          <w:szCs w:val="24"/>
          <w:lang w:eastAsia="ar-SA"/>
        </w:rPr>
        <w:t>6</w:t>
      </w:r>
      <w:r w:rsidR="00D03563" w:rsidRPr="009D1E59">
        <w:rPr>
          <w:color w:val="000000"/>
          <w:szCs w:val="24"/>
          <w:lang w:eastAsia="ar-SA"/>
        </w:rPr>
        <w:t xml:space="preserve"> человек обучаются по специальной</w:t>
      </w:r>
      <w:r w:rsidR="0011423B" w:rsidRPr="009D1E59">
        <w:rPr>
          <w:color w:val="000000"/>
          <w:szCs w:val="24"/>
          <w:lang w:eastAsia="ar-SA"/>
        </w:rPr>
        <w:t xml:space="preserve"> </w:t>
      </w:r>
      <w:r w:rsidR="00D03563" w:rsidRPr="009D1E59">
        <w:rPr>
          <w:color w:val="000000"/>
          <w:szCs w:val="24"/>
          <w:lang w:eastAsia="ar-SA"/>
        </w:rPr>
        <w:t xml:space="preserve">(коррекционной) программе 7 вида и </w:t>
      </w:r>
      <w:r w:rsidR="00701121">
        <w:rPr>
          <w:color w:val="000000"/>
          <w:szCs w:val="24"/>
          <w:lang w:eastAsia="ar-SA"/>
        </w:rPr>
        <w:t>5</w:t>
      </w:r>
      <w:r w:rsidR="00D03563" w:rsidRPr="009D1E59">
        <w:rPr>
          <w:color w:val="000000"/>
          <w:szCs w:val="24"/>
          <w:lang w:eastAsia="ar-SA"/>
        </w:rPr>
        <w:t xml:space="preserve"> человек по специальной (коррекционной)программе 8 вида. Все учащиеся, обучающиеся по специальным (коррекционным) программам успевают и аттестованы учебный год. </w:t>
      </w:r>
    </w:p>
    <w:p w14:paraId="0A1FAFB9" w14:textId="5EBF0B97" w:rsidR="00635800" w:rsidRPr="009D1E59" w:rsidRDefault="00D03563" w:rsidP="00AD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B050"/>
          <w:szCs w:val="24"/>
          <w:lang w:eastAsia="ar-SA"/>
        </w:rPr>
      </w:pPr>
      <w:r w:rsidRPr="009D1E59">
        <w:rPr>
          <w:color w:val="000000"/>
          <w:szCs w:val="24"/>
          <w:lang w:eastAsia="ar-SA"/>
        </w:rPr>
        <w:tab/>
        <w:t xml:space="preserve">Детей-инвалидов в школе – 3 человека, из них </w:t>
      </w:r>
      <w:r w:rsidR="00701121">
        <w:rPr>
          <w:color w:val="000000"/>
          <w:szCs w:val="24"/>
          <w:lang w:eastAsia="ar-SA"/>
        </w:rPr>
        <w:t>2</w:t>
      </w:r>
      <w:r w:rsidRPr="009D1E59">
        <w:rPr>
          <w:color w:val="000000"/>
          <w:szCs w:val="24"/>
          <w:lang w:eastAsia="ar-SA"/>
        </w:rPr>
        <w:t xml:space="preserve"> обучается по специальной (коррекционной) программе  8 вида (ученик</w:t>
      </w:r>
      <w:r w:rsidR="00701121">
        <w:rPr>
          <w:color w:val="000000"/>
          <w:szCs w:val="24"/>
          <w:lang w:eastAsia="ar-SA"/>
        </w:rPr>
        <w:t xml:space="preserve">и 1 и </w:t>
      </w:r>
      <w:r w:rsidRPr="009D1E59">
        <w:rPr>
          <w:color w:val="000000"/>
          <w:szCs w:val="24"/>
          <w:lang w:eastAsia="ar-SA"/>
        </w:rPr>
        <w:t xml:space="preserve"> </w:t>
      </w:r>
      <w:r w:rsidR="00701121">
        <w:rPr>
          <w:color w:val="000000"/>
          <w:szCs w:val="24"/>
          <w:lang w:eastAsia="ar-SA"/>
        </w:rPr>
        <w:t>6</w:t>
      </w:r>
      <w:r w:rsidRPr="009D1E59">
        <w:rPr>
          <w:color w:val="000000"/>
          <w:szCs w:val="24"/>
          <w:lang w:eastAsia="ar-SA"/>
        </w:rPr>
        <w:t xml:space="preserve"> класс</w:t>
      </w:r>
      <w:r w:rsidR="00701121">
        <w:rPr>
          <w:color w:val="000000"/>
          <w:szCs w:val="24"/>
          <w:lang w:eastAsia="ar-SA"/>
        </w:rPr>
        <w:t>ов</w:t>
      </w:r>
      <w:r w:rsidRPr="009D1E59">
        <w:rPr>
          <w:color w:val="000000"/>
          <w:szCs w:val="24"/>
          <w:lang w:eastAsia="ar-SA"/>
        </w:rPr>
        <w:t xml:space="preserve">), </w:t>
      </w:r>
      <w:r w:rsidR="00701121">
        <w:rPr>
          <w:color w:val="000000"/>
          <w:szCs w:val="24"/>
          <w:lang w:eastAsia="ar-SA"/>
        </w:rPr>
        <w:t>1</w:t>
      </w:r>
      <w:r w:rsidRPr="009D1E59">
        <w:rPr>
          <w:color w:val="000000"/>
          <w:szCs w:val="24"/>
          <w:lang w:eastAsia="ar-SA"/>
        </w:rPr>
        <w:t xml:space="preserve"> - по общеобразовательным программам </w:t>
      </w:r>
      <w:r w:rsidR="0011423B" w:rsidRPr="009D1E59">
        <w:rPr>
          <w:color w:val="000000"/>
          <w:szCs w:val="24"/>
          <w:lang w:eastAsia="ar-SA"/>
        </w:rPr>
        <w:t>(</w:t>
      </w:r>
      <w:r w:rsidRPr="009D1E59">
        <w:rPr>
          <w:color w:val="000000"/>
          <w:szCs w:val="24"/>
          <w:lang w:eastAsia="ar-SA"/>
        </w:rPr>
        <w:t xml:space="preserve">учащаяся </w:t>
      </w:r>
      <w:r w:rsidR="00701121">
        <w:rPr>
          <w:color w:val="000000"/>
          <w:szCs w:val="24"/>
          <w:lang w:eastAsia="ar-SA"/>
        </w:rPr>
        <w:t>4</w:t>
      </w:r>
      <w:r w:rsidRPr="009D1E59">
        <w:rPr>
          <w:color w:val="000000"/>
          <w:szCs w:val="24"/>
          <w:lang w:eastAsia="ar-SA"/>
        </w:rPr>
        <w:t xml:space="preserve"> класса). Все они успевают,  переведены в следующий класс</w:t>
      </w:r>
      <w:r w:rsidR="00701121">
        <w:rPr>
          <w:color w:val="000000"/>
          <w:szCs w:val="24"/>
          <w:lang w:eastAsia="ar-SA"/>
        </w:rPr>
        <w:t>.</w:t>
      </w:r>
    </w:p>
    <w:p w14:paraId="7CA502C0" w14:textId="77777777" w:rsidR="00FF3B17" w:rsidRPr="009D1E59" w:rsidRDefault="006D4066" w:rsidP="00811362">
      <w:pPr>
        <w:jc w:val="both"/>
        <w:rPr>
          <w:szCs w:val="24"/>
        </w:rPr>
      </w:pPr>
      <w:r w:rsidRPr="009D1E59">
        <w:rPr>
          <w:color w:val="000000"/>
          <w:szCs w:val="24"/>
        </w:rPr>
        <w:t xml:space="preserve">           Качество образования выпускников школы –  продукт качества управления школой. Для нашей школы качество образования – это не только формальные показатели, но и стабильность, личностный рост учащихся с учетом  индивидуальной траектории развития, становление собственного стиля познавательной, коммуникативной и личностной деятельности.</w:t>
      </w:r>
    </w:p>
    <w:p w14:paraId="616788F1" w14:textId="77777777" w:rsidR="006D4066" w:rsidRPr="009D1E59" w:rsidRDefault="006D4066" w:rsidP="00FF3B1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59">
        <w:rPr>
          <w:rFonts w:ascii="Times New Roman" w:hAnsi="Times New Roman" w:cs="Times New Roman"/>
          <w:b/>
          <w:sz w:val="24"/>
          <w:szCs w:val="24"/>
        </w:rPr>
        <w:t>Сведения о выпускниках образовательных программ</w:t>
      </w:r>
    </w:p>
    <w:p w14:paraId="5BFD75DE" w14:textId="4FFA154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b/>
          <w:sz w:val="24"/>
          <w:szCs w:val="24"/>
        </w:rPr>
        <w:tab/>
      </w:r>
      <w:r w:rsidR="00811362" w:rsidRPr="009D1E59">
        <w:rPr>
          <w:rFonts w:ascii="Times New Roman" w:hAnsi="Times New Roman" w:cs="Times New Roman"/>
          <w:sz w:val="24"/>
          <w:szCs w:val="24"/>
        </w:rPr>
        <w:t xml:space="preserve">В </w:t>
      </w:r>
      <w:r w:rsidR="00701121">
        <w:rPr>
          <w:rFonts w:ascii="Times New Roman" w:hAnsi="Times New Roman" w:cs="Times New Roman"/>
          <w:sz w:val="24"/>
          <w:szCs w:val="24"/>
        </w:rPr>
        <w:t xml:space="preserve">2019 </w:t>
      </w:r>
      <w:r w:rsidR="00811362" w:rsidRPr="009D1E59">
        <w:rPr>
          <w:rFonts w:ascii="Times New Roman" w:hAnsi="Times New Roman" w:cs="Times New Roman"/>
          <w:sz w:val="24"/>
          <w:szCs w:val="24"/>
        </w:rPr>
        <w:t xml:space="preserve"> году 1</w:t>
      </w:r>
      <w:r w:rsidR="00701121">
        <w:rPr>
          <w:rFonts w:ascii="Times New Roman" w:hAnsi="Times New Roman" w:cs="Times New Roman"/>
          <w:sz w:val="24"/>
          <w:szCs w:val="24"/>
        </w:rPr>
        <w:t>0</w:t>
      </w:r>
      <w:r w:rsidR="00811362" w:rsidRPr="009D1E59">
        <w:rPr>
          <w:rFonts w:ascii="Times New Roman" w:hAnsi="Times New Roman" w:cs="Times New Roman"/>
          <w:sz w:val="24"/>
          <w:szCs w:val="24"/>
        </w:rPr>
        <w:t xml:space="preserve"> </w:t>
      </w:r>
      <w:r w:rsidR="00701121">
        <w:rPr>
          <w:rFonts w:ascii="Times New Roman" w:hAnsi="Times New Roman" w:cs="Times New Roman"/>
          <w:sz w:val="24"/>
          <w:szCs w:val="24"/>
        </w:rPr>
        <w:t xml:space="preserve">(100%) </w:t>
      </w:r>
      <w:r w:rsidRPr="009D1E59">
        <w:rPr>
          <w:rFonts w:ascii="Times New Roman" w:hAnsi="Times New Roman" w:cs="Times New Roman"/>
          <w:sz w:val="24"/>
          <w:szCs w:val="24"/>
        </w:rPr>
        <w:t>учащихся окончили школу и получили осно</w:t>
      </w:r>
      <w:r w:rsidR="00EB489C" w:rsidRPr="009D1E59">
        <w:rPr>
          <w:rFonts w:ascii="Times New Roman" w:hAnsi="Times New Roman" w:cs="Times New Roman"/>
          <w:sz w:val="24"/>
          <w:szCs w:val="24"/>
        </w:rPr>
        <w:t xml:space="preserve">вное общее образование, из них </w:t>
      </w:r>
      <w:r w:rsidR="00811362" w:rsidRPr="009D1E59">
        <w:rPr>
          <w:rFonts w:ascii="Times New Roman" w:hAnsi="Times New Roman" w:cs="Times New Roman"/>
          <w:sz w:val="24"/>
          <w:szCs w:val="24"/>
        </w:rPr>
        <w:t xml:space="preserve"> </w:t>
      </w:r>
      <w:r w:rsidR="00701121">
        <w:rPr>
          <w:rFonts w:ascii="Times New Roman" w:hAnsi="Times New Roman" w:cs="Times New Roman"/>
          <w:sz w:val="24"/>
          <w:szCs w:val="24"/>
        </w:rPr>
        <w:t>6</w:t>
      </w:r>
      <w:r w:rsidR="002B0F74" w:rsidRPr="009D1E59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EB489C" w:rsidRPr="009D1E59">
        <w:rPr>
          <w:rFonts w:ascii="Times New Roman" w:hAnsi="Times New Roman" w:cs="Times New Roman"/>
          <w:sz w:val="24"/>
          <w:szCs w:val="24"/>
        </w:rPr>
        <w:t xml:space="preserve">ся </w:t>
      </w:r>
      <w:r w:rsidR="002B0F74" w:rsidRPr="009D1E59">
        <w:rPr>
          <w:rFonts w:ascii="Times New Roman" w:hAnsi="Times New Roman" w:cs="Times New Roman"/>
          <w:sz w:val="24"/>
          <w:szCs w:val="24"/>
        </w:rPr>
        <w:t>поступил</w:t>
      </w:r>
      <w:r w:rsidR="00EB489C" w:rsidRPr="009D1E59">
        <w:rPr>
          <w:rFonts w:ascii="Times New Roman" w:hAnsi="Times New Roman" w:cs="Times New Roman"/>
          <w:sz w:val="24"/>
          <w:szCs w:val="24"/>
        </w:rPr>
        <w:t xml:space="preserve"> в СПО, </w:t>
      </w:r>
      <w:r w:rsidR="00811362" w:rsidRPr="009D1E59">
        <w:rPr>
          <w:rFonts w:ascii="Times New Roman" w:hAnsi="Times New Roman" w:cs="Times New Roman"/>
          <w:sz w:val="24"/>
          <w:szCs w:val="24"/>
        </w:rPr>
        <w:t xml:space="preserve"> </w:t>
      </w:r>
      <w:r w:rsidR="00701121">
        <w:rPr>
          <w:rFonts w:ascii="Times New Roman" w:hAnsi="Times New Roman" w:cs="Times New Roman"/>
          <w:sz w:val="24"/>
          <w:szCs w:val="24"/>
        </w:rPr>
        <w:t>2</w:t>
      </w:r>
      <w:r w:rsidR="002B0F74" w:rsidRPr="009D1E59">
        <w:rPr>
          <w:rFonts w:ascii="Times New Roman" w:hAnsi="Times New Roman" w:cs="Times New Roman"/>
          <w:sz w:val="24"/>
          <w:szCs w:val="24"/>
        </w:rPr>
        <w:t xml:space="preserve"> учащихся в НПО и  </w:t>
      </w:r>
      <w:r w:rsidR="00701121">
        <w:rPr>
          <w:rFonts w:ascii="Times New Roman" w:hAnsi="Times New Roman" w:cs="Times New Roman"/>
          <w:sz w:val="24"/>
          <w:szCs w:val="24"/>
        </w:rPr>
        <w:t xml:space="preserve">2 </w:t>
      </w:r>
      <w:r w:rsidR="00EB489C" w:rsidRPr="009D1E59">
        <w:rPr>
          <w:rFonts w:ascii="Times New Roman" w:hAnsi="Times New Roman" w:cs="Times New Roman"/>
          <w:sz w:val="24"/>
          <w:szCs w:val="24"/>
        </w:rPr>
        <w:t>учащихся</w:t>
      </w:r>
      <w:r w:rsidR="00811362" w:rsidRPr="009D1E59">
        <w:rPr>
          <w:rFonts w:ascii="Times New Roman" w:hAnsi="Times New Roman" w:cs="Times New Roman"/>
          <w:sz w:val="24"/>
          <w:szCs w:val="24"/>
        </w:rPr>
        <w:t xml:space="preserve"> </w:t>
      </w:r>
      <w:r w:rsidRPr="009D1E59">
        <w:rPr>
          <w:rFonts w:ascii="Times New Roman" w:hAnsi="Times New Roman" w:cs="Times New Roman"/>
          <w:sz w:val="24"/>
          <w:szCs w:val="24"/>
        </w:rPr>
        <w:t>– продолжили обучение в 10 классе.</w:t>
      </w:r>
    </w:p>
    <w:p w14:paraId="259FAA34" w14:textId="289DB196" w:rsidR="006D4066" w:rsidRPr="009D1E59" w:rsidRDefault="00701121" w:rsidP="00AD7E4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(100%) </w:t>
      </w:r>
      <w:r w:rsidR="006D4066" w:rsidRPr="009D1E59">
        <w:rPr>
          <w:rFonts w:ascii="Times New Roman" w:hAnsi="Times New Roman" w:cs="Times New Roman"/>
          <w:sz w:val="24"/>
          <w:szCs w:val="24"/>
        </w:rPr>
        <w:t>учащихся окончили школу и получили среднее общее образование, из них поступил</w:t>
      </w:r>
      <w:r w:rsidR="00EB489C" w:rsidRPr="009D1E59">
        <w:rPr>
          <w:rFonts w:ascii="Times New Roman" w:hAnsi="Times New Roman" w:cs="Times New Roman"/>
          <w:sz w:val="24"/>
          <w:szCs w:val="24"/>
        </w:rPr>
        <w:t xml:space="preserve">и в СПО, НПО –  человека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B489C" w:rsidRPr="009D1E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53,4</w:t>
      </w:r>
      <w:r w:rsidR="00EB489C" w:rsidRPr="009D1E59">
        <w:rPr>
          <w:rFonts w:ascii="Times New Roman" w:hAnsi="Times New Roman" w:cs="Times New Roman"/>
          <w:sz w:val="24"/>
          <w:szCs w:val="24"/>
        </w:rPr>
        <w:t xml:space="preserve">%), ВПО – 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EB489C" w:rsidRPr="009D1E5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11362" w:rsidRPr="009D1E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46,6</w:t>
      </w:r>
      <w:r w:rsidR="00EB489C" w:rsidRPr="009D1E5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4066" w:rsidRPr="009D1E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79515D96" w14:textId="77777777" w:rsidR="006D4066" w:rsidRPr="009D1E59" w:rsidRDefault="006D4066" w:rsidP="00FF3B17">
      <w:pPr>
        <w:pStyle w:val="a3"/>
        <w:spacing w:before="0" w:after="0"/>
        <w:jc w:val="both"/>
        <w:rPr>
          <w:b/>
          <w:color w:val="000000"/>
          <w:sz w:val="24"/>
          <w:szCs w:val="24"/>
        </w:rPr>
      </w:pPr>
      <w:r w:rsidRPr="009D1E59">
        <w:rPr>
          <w:b/>
          <w:color w:val="000000"/>
          <w:sz w:val="24"/>
          <w:szCs w:val="24"/>
        </w:rPr>
        <w:t>Тенден</w:t>
      </w:r>
      <w:r w:rsidR="00AD7E43" w:rsidRPr="009D1E59">
        <w:rPr>
          <w:b/>
          <w:color w:val="000000"/>
          <w:sz w:val="24"/>
          <w:szCs w:val="24"/>
        </w:rPr>
        <w:t>ции развития профильных классов</w:t>
      </w:r>
    </w:p>
    <w:p w14:paraId="41803562" w14:textId="77777777" w:rsidR="006D4066" w:rsidRPr="009D1E59" w:rsidRDefault="006D4066" w:rsidP="00AD7E43">
      <w:pPr>
        <w:pStyle w:val="ac"/>
        <w:ind w:right="0" w:firstLine="54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1E59">
        <w:rPr>
          <w:rFonts w:ascii="Times New Roman" w:hAnsi="Times New Roman"/>
          <w:b w:val="0"/>
          <w:color w:val="000000"/>
          <w:sz w:val="24"/>
          <w:szCs w:val="24"/>
          <w:u w:val="none"/>
        </w:rPr>
        <w:tab/>
      </w:r>
      <w:r w:rsidR="00AD7E43" w:rsidRPr="009D1E59">
        <w:rPr>
          <w:rFonts w:ascii="Times New Roman" w:hAnsi="Times New Roman"/>
          <w:b w:val="0"/>
          <w:sz w:val="24"/>
          <w:szCs w:val="24"/>
          <w:u w:val="none"/>
        </w:rPr>
        <w:t xml:space="preserve">В </w:t>
      </w:r>
      <w:r w:rsidRPr="009D1E59">
        <w:rPr>
          <w:rFonts w:ascii="Times New Roman" w:hAnsi="Times New Roman"/>
          <w:b w:val="0"/>
          <w:sz w:val="24"/>
          <w:szCs w:val="24"/>
          <w:u w:val="none"/>
        </w:rPr>
        <w:t xml:space="preserve">течение </w:t>
      </w:r>
      <w:r w:rsidR="00FF3B17" w:rsidRPr="009D1E59">
        <w:rPr>
          <w:rFonts w:ascii="Times New Roman" w:hAnsi="Times New Roman"/>
          <w:b w:val="0"/>
          <w:sz w:val="24"/>
          <w:szCs w:val="24"/>
          <w:u w:val="none"/>
        </w:rPr>
        <w:t>последних трех лет</w:t>
      </w:r>
      <w:r w:rsidR="00811362" w:rsidRPr="009D1E59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="00FF3B17" w:rsidRPr="009D1E59">
        <w:rPr>
          <w:rFonts w:ascii="Times New Roman" w:hAnsi="Times New Roman"/>
          <w:b w:val="0"/>
          <w:sz w:val="24"/>
          <w:szCs w:val="24"/>
          <w:u w:val="none"/>
        </w:rPr>
        <w:t xml:space="preserve">ведется </w:t>
      </w:r>
      <w:r w:rsidRPr="009D1E59">
        <w:rPr>
          <w:rFonts w:ascii="Times New Roman" w:hAnsi="Times New Roman"/>
          <w:b w:val="0"/>
          <w:sz w:val="24"/>
          <w:szCs w:val="24"/>
          <w:u w:val="none"/>
        </w:rPr>
        <w:t xml:space="preserve"> работа по предпрофильной подготовке и профильному обучению. </w:t>
      </w:r>
    </w:p>
    <w:p w14:paraId="6E8CCE09" w14:textId="77777777" w:rsidR="006D4066" w:rsidRPr="009D1E59" w:rsidRDefault="006D4066" w:rsidP="00AD7E43">
      <w:pPr>
        <w:pStyle w:val="ac"/>
        <w:ind w:right="0" w:firstLine="54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1E59">
        <w:rPr>
          <w:rFonts w:ascii="Times New Roman" w:hAnsi="Times New Roman"/>
          <w:b w:val="0"/>
          <w:sz w:val="24"/>
          <w:szCs w:val="24"/>
          <w:u w:val="none"/>
        </w:rPr>
        <w:t xml:space="preserve">В учебный план школы </w:t>
      </w:r>
      <w:r w:rsidR="00FF3B17" w:rsidRPr="009D1E59">
        <w:rPr>
          <w:rFonts w:ascii="Times New Roman" w:hAnsi="Times New Roman"/>
          <w:b w:val="0"/>
          <w:sz w:val="24"/>
          <w:szCs w:val="24"/>
          <w:u w:val="none"/>
        </w:rPr>
        <w:t>включены предметы предпрофильной  подготовки</w:t>
      </w:r>
      <w:r w:rsidRPr="009D1E59">
        <w:rPr>
          <w:rFonts w:ascii="Times New Roman" w:hAnsi="Times New Roman"/>
          <w:b w:val="0"/>
          <w:sz w:val="24"/>
          <w:szCs w:val="24"/>
          <w:u w:val="none"/>
        </w:rPr>
        <w:t xml:space="preserve"> – 3 элективных (предметных) курса и 1 ориентаци</w:t>
      </w:r>
      <w:r w:rsidR="00FF3B17" w:rsidRPr="009D1E59">
        <w:rPr>
          <w:rFonts w:ascii="Times New Roman" w:hAnsi="Times New Roman"/>
          <w:b w:val="0"/>
          <w:sz w:val="24"/>
          <w:szCs w:val="24"/>
          <w:u w:val="none"/>
        </w:rPr>
        <w:t>онный для учащихся 9-ого класса, в</w:t>
      </w:r>
    </w:p>
    <w:p w14:paraId="2AC91C84" w14:textId="77777777" w:rsidR="006D4066" w:rsidRPr="009D1E59" w:rsidRDefault="00FF3B17" w:rsidP="00FF3B17">
      <w:pPr>
        <w:pStyle w:val="ac"/>
        <w:ind w:right="-2" w:firstLine="54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D1E59">
        <w:rPr>
          <w:rFonts w:ascii="Times New Roman" w:hAnsi="Times New Roman"/>
          <w:b w:val="0"/>
          <w:sz w:val="24"/>
          <w:szCs w:val="24"/>
          <w:u w:val="none"/>
        </w:rPr>
        <w:t>10-11 классах ведется или групповое профильное обучение, или индивидуальное изучение предметов на профильном уровне с учетом мнения учащихся и их родителей:</w:t>
      </w:r>
    </w:p>
    <w:p w14:paraId="0057C781" w14:textId="77777777" w:rsidR="00FF3B17" w:rsidRPr="009D1E59" w:rsidRDefault="00FF3B17" w:rsidP="00FF3B17">
      <w:pPr>
        <w:pStyle w:val="ac"/>
        <w:ind w:right="-2" w:firstLine="540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tbl>
      <w:tblPr>
        <w:tblStyle w:val="af7"/>
        <w:tblW w:w="10065" w:type="dxa"/>
        <w:tblInd w:w="-34" w:type="dxa"/>
        <w:tblLook w:val="04A0" w:firstRow="1" w:lastRow="0" w:firstColumn="1" w:lastColumn="0" w:noHBand="0" w:noVBand="1"/>
      </w:tblPr>
      <w:tblGrid>
        <w:gridCol w:w="1843"/>
        <w:gridCol w:w="4110"/>
        <w:gridCol w:w="4112"/>
      </w:tblGrid>
      <w:tr w:rsidR="00FF3B17" w:rsidRPr="009D1E59" w14:paraId="400E4172" w14:textId="77777777" w:rsidTr="00811362">
        <w:tc>
          <w:tcPr>
            <w:tcW w:w="10065" w:type="dxa"/>
            <w:gridSpan w:val="3"/>
          </w:tcPr>
          <w:p w14:paraId="428D4148" w14:textId="77777777" w:rsidR="00FF3B17" w:rsidRPr="009D1E59" w:rsidRDefault="00FF3B17" w:rsidP="00FF3B17">
            <w:pPr>
              <w:pStyle w:val="ac"/>
              <w:ind w:right="-2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D1E59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Тенденция развития профильного обучения</w:t>
            </w:r>
          </w:p>
        </w:tc>
      </w:tr>
      <w:tr w:rsidR="00811362" w:rsidRPr="009D1E59" w14:paraId="080204E2" w14:textId="77777777" w:rsidTr="00811362">
        <w:tc>
          <w:tcPr>
            <w:tcW w:w="1843" w:type="dxa"/>
            <w:vMerge w:val="restart"/>
          </w:tcPr>
          <w:p w14:paraId="7DF195EA" w14:textId="77777777" w:rsidR="00811362" w:rsidRPr="009D1E59" w:rsidRDefault="00811362" w:rsidP="00811362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D1E59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   год</w:t>
            </w:r>
          </w:p>
        </w:tc>
        <w:tc>
          <w:tcPr>
            <w:tcW w:w="8222" w:type="dxa"/>
            <w:gridSpan w:val="2"/>
          </w:tcPr>
          <w:p w14:paraId="38113A9A" w14:textId="77777777" w:rsidR="00811362" w:rsidRPr="009D1E59" w:rsidRDefault="00811362" w:rsidP="00FF3B17">
            <w:pPr>
              <w:pStyle w:val="ac"/>
              <w:ind w:right="-2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D1E59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профильные предметы</w:t>
            </w:r>
          </w:p>
        </w:tc>
      </w:tr>
      <w:tr w:rsidR="00811362" w:rsidRPr="009D1E59" w14:paraId="703935E2" w14:textId="77777777" w:rsidTr="00811362">
        <w:tc>
          <w:tcPr>
            <w:tcW w:w="1843" w:type="dxa"/>
            <w:vMerge/>
            <w:tcBorders>
              <w:tl2br w:val="single" w:sz="4" w:space="0" w:color="auto"/>
            </w:tcBorders>
          </w:tcPr>
          <w:p w14:paraId="50820AE6" w14:textId="77777777" w:rsidR="00811362" w:rsidRPr="009D1E59" w:rsidRDefault="00811362" w:rsidP="00FF3B17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14:paraId="27E8E742" w14:textId="77777777" w:rsidR="00811362" w:rsidRPr="009D1E59" w:rsidRDefault="00811362" w:rsidP="00811362">
            <w:pPr>
              <w:pStyle w:val="ac"/>
              <w:ind w:right="-2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D1E59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общие</w:t>
            </w:r>
          </w:p>
        </w:tc>
        <w:tc>
          <w:tcPr>
            <w:tcW w:w="4112" w:type="dxa"/>
          </w:tcPr>
          <w:p w14:paraId="2CFC9051" w14:textId="77777777" w:rsidR="00811362" w:rsidRPr="009D1E59" w:rsidRDefault="00811362" w:rsidP="00811362">
            <w:pPr>
              <w:pStyle w:val="ac"/>
              <w:ind w:right="-2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D1E59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групповые (индивидуальные)</w:t>
            </w:r>
          </w:p>
        </w:tc>
      </w:tr>
      <w:tr w:rsidR="00701121" w:rsidRPr="009D1E59" w14:paraId="6955828D" w14:textId="77777777" w:rsidTr="00811362">
        <w:tc>
          <w:tcPr>
            <w:tcW w:w="1843" w:type="dxa"/>
          </w:tcPr>
          <w:p w14:paraId="5DD523B9" w14:textId="6D0CB376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2017</w:t>
            </w:r>
          </w:p>
        </w:tc>
        <w:tc>
          <w:tcPr>
            <w:tcW w:w="4110" w:type="dxa"/>
          </w:tcPr>
          <w:p w14:paraId="25B8DE69" w14:textId="67BED62E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D1E59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Математика</w:t>
            </w:r>
          </w:p>
        </w:tc>
        <w:tc>
          <w:tcPr>
            <w:tcW w:w="4112" w:type="dxa"/>
          </w:tcPr>
          <w:p w14:paraId="403917DE" w14:textId="1F2B82EC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D1E59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физика, химия</w:t>
            </w:r>
          </w:p>
        </w:tc>
      </w:tr>
      <w:tr w:rsidR="00701121" w:rsidRPr="009D1E59" w14:paraId="2F00D968" w14:textId="77777777" w:rsidTr="00811362">
        <w:tc>
          <w:tcPr>
            <w:tcW w:w="1843" w:type="dxa"/>
          </w:tcPr>
          <w:p w14:paraId="107E5270" w14:textId="6C1698B7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2018</w:t>
            </w:r>
          </w:p>
        </w:tc>
        <w:tc>
          <w:tcPr>
            <w:tcW w:w="4110" w:type="dxa"/>
          </w:tcPr>
          <w:p w14:paraId="38DB2B94" w14:textId="7469A5ED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Математика </w:t>
            </w:r>
          </w:p>
        </w:tc>
        <w:tc>
          <w:tcPr>
            <w:tcW w:w="4112" w:type="dxa"/>
          </w:tcPr>
          <w:p w14:paraId="4B239466" w14:textId="791E3434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Физика, обществознание, право</w:t>
            </w:r>
          </w:p>
        </w:tc>
      </w:tr>
      <w:tr w:rsidR="00701121" w:rsidRPr="009D1E59" w14:paraId="7AFF843B" w14:textId="77777777" w:rsidTr="00811362">
        <w:tc>
          <w:tcPr>
            <w:tcW w:w="1843" w:type="dxa"/>
          </w:tcPr>
          <w:p w14:paraId="4EA14824" w14:textId="00693D8B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2019</w:t>
            </w:r>
          </w:p>
        </w:tc>
        <w:tc>
          <w:tcPr>
            <w:tcW w:w="4110" w:type="dxa"/>
          </w:tcPr>
          <w:p w14:paraId="1C59735C" w14:textId="54F4537C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Математика </w:t>
            </w:r>
          </w:p>
        </w:tc>
        <w:tc>
          <w:tcPr>
            <w:tcW w:w="4112" w:type="dxa"/>
          </w:tcPr>
          <w:p w14:paraId="2EAB4194" w14:textId="6D075A8C" w:rsidR="00701121" w:rsidRPr="009D1E59" w:rsidRDefault="00701121" w:rsidP="00701121">
            <w:pPr>
              <w:pStyle w:val="ac"/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Физика, обществознание, право, ОБЖ, физическая культура</w:t>
            </w:r>
          </w:p>
        </w:tc>
      </w:tr>
    </w:tbl>
    <w:p w14:paraId="3780D7DA" w14:textId="77777777" w:rsidR="006D4066" w:rsidRPr="009D1E59" w:rsidRDefault="006D4066" w:rsidP="00AD7E43">
      <w:pPr>
        <w:ind w:left="454" w:hanging="540"/>
        <w:jc w:val="both"/>
        <w:rPr>
          <w:b/>
          <w:szCs w:val="24"/>
        </w:rPr>
      </w:pPr>
      <w:r w:rsidRPr="009D1E59">
        <w:rPr>
          <w:b/>
          <w:szCs w:val="24"/>
        </w:rPr>
        <w:t>Методическое обеспе</w:t>
      </w:r>
      <w:r w:rsidR="00AD7E43" w:rsidRPr="009D1E59">
        <w:rPr>
          <w:b/>
          <w:szCs w:val="24"/>
        </w:rPr>
        <w:t>чение образовательного процесса</w:t>
      </w:r>
    </w:p>
    <w:p w14:paraId="64E588F4" w14:textId="14039C28" w:rsidR="006D4066" w:rsidRPr="009D1E59" w:rsidRDefault="006D4066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 xml:space="preserve">В течение </w:t>
      </w:r>
      <w:r w:rsidR="00701121">
        <w:rPr>
          <w:szCs w:val="24"/>
        </w:rPr>
        <w:t>2019</w:t>
      </w:r>
      <w:r w:rsidR="005A7D97" w:rsidRPr="009D1E59">
        <w:rPr>
          <w:szCs w:val="24"/>
        </w:rPr>
        <w:t xml:space="preserve"> года в школе действовали 4 методических объединения</w:t>
      </w:r>
      <w:r w:rsidRPr="009D1E59">
        <w:rPr>
          <w:szCs w:val="24"/>
        </w:rPr>
        <w:t>, продолжило ра</w:t>
      </w:r>
      <w:r w:rsidR="00A856FC" w:rsidRPr="009D1E59">
        <w:rPr>
          <w:szCs w:val="24"/>
        </w:rPr>
        <w:t xml:space="preserve">боту научное общество учащихся,  </w:t>
      </w:r>
      <w:r w:rsidR="00701121">
        <w:rPr>
          <w:szCs w:val="24"/>
        </w:rPr>
        <w:t>а также в сентябре 2019 года открылся многофункциональный гуманитарный центр «Точка роста» ( команда педагогов в сотсаве 5 человек)</w:t>
      </w:r>
    </w:p>
    <w:p w14:paraId="54C3F2C6" w14:textId="77777777" w:rsidR="006D4066" w:rsidRPr="009D1E59" w:rsidRDefault="006D4066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являлась методическая работа.</w:t>
      </w:r>
    </w:p>
    <w:p w14:paraId="7C45729D" w14:textId="77777777" w:rsidR="006D4066" w:rsidRPr="009D1E59" w:rsidRDefault="006D4066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>Основные направления методической службы школы</w:t>
      </w:r>
      <w:r w:rsidR="00AD7E43" w:rsidRPr="009D1E59">
        <w:rPr>
          <w:szCs w:val="24"/>
        </w:rPr>
        <w:t>:</w:t>
      </w:r>
    </w:p>
    <w:p w14:paraId="0F4AE554" w14:textId="698A6CEA" w:rsidR="006D4066" w:rsidRPr="009D1E59" w:rsidRDefault="006D4066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>- повышен</w:t>
      </w:r>
      <w:r w:rsidR="00A56F01" w:rsidRPr="009D1E59">
        <w:rPr>
          <w:szCs w:val="24"/>
        </w:rPr>
        <w:t xml:space="preserve">ие квалификации педагогов школы </w:t>
      </w:r>
    </w:p>
    <w:p w14:paraId="474C7765" w14:textId="7E814AA9" w:rsidR="006D4066" w:rsidRPr="009D1E59" w:rsidRDefault="006D4066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>- учебно</w:t>
      </w:r>
      <w:r w:rsidR="00A56F01" w:rsidRPr="009D1E59">
        <w:rPr>
          <w:szCs w:val="24"/>
        </w:rPr>
        <w:t xml:space="preserve"> - методическая работа, </w:t>
      </w:r>
    </w:p>
    <w:p w14:paraId="5B8D3A27" w14:textId="411A26B0" w:rsidR="00A56F01" w:rsidRPr="009D1E59" w:rsidRDefault="006D4066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 xml:space="preserve">- работа по выявлению и </w:t>
      </w:r>
      <w:r w:rsidR="00A56F01" w:rsidRPr="009D1E59">
        <w:rPr>
          <w:szCs w:val="24"/>
        </w:rPr>
        <w:t xml:space="preserve">обобщению педагогического опыта, в этом учебном году был обобщён опыт работы </w:t>
      </w:r>
    </w:p>
    <w:p w14:paraId="53FCC98D" w14:textId="77777777" w:rsidR="006D4066" w:rsidRPr="009D1E59" w:rsidRDefault="00A56F01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>Повысился процент  участие педагогов в профессиональных конкурсах:</w:t>
      </w:r>
    </w:p>
    <w:p w14:paraId="23CD08D5" w14:textId="4144DA72" w:rsidR="006D4066" w:rsidRPr="009D1E59" w:rsidRDefault="00A56F01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 xml:space="preserve">- педагог школы </w:t>
      </w:r>
      <w:r w:rsidR="00E3617B">
        <w:rPr>
          <w:szCs w:val="24"/>
        </w:rPr>
        <w:t>Актанко Надежда Андреевна</w:t>
      </w:r>
      <w:r w:rsidRPr="009D1E59">
        <w:rPr>
          <w:szCs w:val="24"/>
        </w:rPr>
        <w:t xml:space="preserve">, </w:t>
      </w:r>
      <w:r w:rsidR="00E3617B">
        <w:rPr>
          <w:szCs w:val="24"/>
        </w:rPr>
        <w:t>заняла второе место в районном конкурсе «Молодой учитель года - 19»</w:t>
      </w:r>
      <w:r w:rsidRPr="009D1E59">
        <w:rPr>
          <w:szCs w:val="24"/>
        </w:rPr>
        <w:t>;</w:t>
      </w:r>
    </w:p>
    <w:p w14:paraId="0BD8885B" w14:textId="4D0B73E4" w:rsidR="00A56F01" w:rsidRPr="009D1E59" w:rsidRDefault="00A56F01" w:rsidP="00AD7E43">
      <w:pPr>
        <w:ind w:left="454" w:hanging="540"/>
        <w:jc w:val="both"/>
        <w:rPr>
          <w:szCs w:val="24"/>
        </w:rPr>
      </w:pPr>
      <w:r w:rsidRPr="009D1E59">
        <w:rPr>
          <w:szCs w:val="24"/>
        </w:rPr>
        <w:t>-педагоги школы: Савчук М.С., Венгер Н.И., Гейкер А.Е., Сотникова Е.В., Савинская Г.Е.. Каяшева И.И., Припутнева М.Н.</w:t>
      </w:r>
      <w:r w:rsidR="00E3617B">
        <w:rPr>
          <w:szCs w:val="24"/>
        </w:rPr>
        <w:t xml:space="preserve"> </w:t>
      </w:r>
      <w:r w:rsidRPr="009D1E59">
        <w:rPr>
          <w:szCs w:val="24"/>
        </w:rPr>
        <w:t xml:space="preserve">принимали участие в различных конкурсах профмастерства на муниципальном </w:t>
      </w:r>
      <w:r w:rsidR="006E60A9" w:rsidRPr="009D1E59">
        <w:rPr>
          <w:szCs w:val="24"/>
        </w:rPr>
        <w:t>и краевом уровнях</w:t>
      </w:r>
      <w:r w:rsidRPr="009D1E59">
        <w:rPr>
          <w:szCs w:val="24"/>
        </w:rPr>
        <w:t>, имеют достижения</w:t>
      </w:r>
      <w:r w:rsidR="006E60A9" w:rsidRPr="009D1E59">
        <w:rPr>
          <w:szCs w:val="24"/>
        </w:rPr>
        <w:t>.</w:t>
      </w:r>
    </w:p>
    <w:p w14:paraId="0CF3CEA6" w14:textId="77777777" w:rsidR="006D4066" w:rsidRPr="009D1E59" w:rsidRDefault="006E60A9" w:rsidP="00AD7E43">
      <w:pPr>
        <w:ind w:firstLine="540"/>
        <w:jc w:val="both"/>
        <w:rPr>
          <w:szCs w:val="24"/>
        </w:rPr>
      </w:pPr>
      <w:r w:rsidRPr="009D1E59">
        <w:rPr>
          <w:szCs w:val="24"/>
        </w:rPr>
        <w:t>Г</w:t>
      </w:r>
      <w:r w:rsidR="006D4066" w:rsidRPr="009D1E59">
        <w:rPr>
          <w:szCs w:val="24"/>
        </w:rPr>
        <w:t xml:space="preserve">лавной структурой, организующей методическую работу учителей-предметников, являются методические объединения. В школе работает </w:t>
      </w:r>
      <w:r w:rsidR="005A7D97" w:rsidRPr="009D1E59">
        <w:rPr>
          <w:szCs w:val="24"/>
        </w:rPr>
        <w:t>4</w:t>
      </w:r>
      <w:r w:rsidR="006D4066" w:rsidRPr="009D1E59">
        <w:rPr>
          <w:szCs w:val="24"/>
        </w:rPr>
        <w:t xml:space="preserve"> МО (МО учителей-предметников </w:t>
      </w:r>
      <w:r w:rsidR="006D4066" w:rsidRPr="009D1E59">
        <w:rPr>
          <w:szCs w:val="24"/>
        </w:rPr>
        <w:lastRenderedPageBreak/>
        <w:t>гуманитарного цикла, МО начальных классов, МО естественно-математического цикла, МО классных руководителей</w:t>
      </w:r>
      <w:r w:rsidRPr="009D1E59">
        <w:rPr>
          <w:szCs w:val="24"/>
        </w:rPr>
        <w:t xml:space="preserve"> и внеурочной деятельности</w:t>
      </w:r>
      <w:r w:rsidR="006D4066" w:rsidRPr="009D1E59">
        <w:rPr>
          <w:szCs w:val="24"/>
        </w:rPr>
        <w:t>).  Один раз в четверть проводятся заседания МО, где обсуждаются вопросы  качественного преподавания тех или иных предметов, качественного обучения  по предметам, использование педагогами в учебно-воспитательном процессе новых педагогических технологий с последующим анализом и самоанализом уроков. Все заседания МО   протоколируются.</w:t>
      </w:r>
    </w:p>
    <w:p w14:paraId="673A39EE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 работа и дополнительное образование</w:t>
      </w:r>
    </w:p>
    <w:p w14:paraId="3FCD57DF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Система воспитательной работы моделируется и реализуется как воспитательная система </w:t>
      </w:r>
    </w:p>
    <w:p w14:paraId="43B0EA44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творчески развитой, социально ориентированной личности, способной строить жизнь достойного человека, раскрытие, развитие и реализация интеллектуальных и духовных свойств личности</w:t>
      </w:r>
    </w:p>
    <w:p w14:paraId="75180DE3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14:paraId="36D9BFD7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формирование гражданско-патриотического сознания;</w:t>
      </w:r>
    </w:p>
    <w:p w14:paraId="5AA1770B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формирование экологической культуры учащихся;</w:t>
      </w:r>
    </w:p>
    <w:p w14:paraId="7F60B5F6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развитие творческих и познавательных интересов;</w:t>
      </w:r>
    </w:p>
    <w:p w14:paraId="3C319DD2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развитие ответственности, трудовой и учебной дисциплины;</w:t>
      </w:r>
    </w:p>
    <w:p w14:paraId="56805A14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-развитие системы дополнительного образования и многообразной внеурочной деятельности;</w:t>
      </w:r>
    </w:p>
    <w:p w14:paraId="150C9479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развитие основ культуры здоровья, сознательного отношения к семейной жизни;</w:t>
      </w:r>
    </w:p>
    <w:p w14:paraId="1EA8AC51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формирование культуры, способности к успешной социализации в обществе;</w:t>
      </w:r>
    </w:p>
    <w:p w14:paraId="47E76868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формирование социальной и коммуникати</w:t>
      </w:r>
      <w:r w:rsidR="00AD7E43" w:rsidRPr="009D1E59">
        <w:rPr>
          <w:rFonts w:ascii="Times New Roman" w:hAnsi="Times New Roman" w:cs="Times New Roman"/>
          <w:color w:val="000000"/>
          <w:sz w:val="24"/>
          <w:szCs w:val="24"/>
        </w:rPr>
        <w:t>вной компетентности школьников.</w:t>
      </w:r>
    </w:p>
    <w:p w14:paraId="139D347A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/>
          <w:color w:val="000000"/>
          <w:sz w:val="24"/>
          <w:szCs w:val="24"/>
        </w:rPr>
        <w:t>Приоритетные направления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деятельности образовательного учреждения:</w:t>
      </w:r>
    </w:p>
    <w:p w14:paraId="10F2E5DE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гражданско-патриотическое;</w:t>
      </w:r>
    </w:p>
    <w:p w14:paraId="51693C4E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экологическое;</w:t>
      </w:r>
    </w:p>
    <w:p w14:paraId="4D3B6130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физкультурно-оздоровительное;</w:t>
      </w:r>
    </w:p>
    <w:p w14:paraId="7A0C5B01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художественно-эстетическое;</w:t>
      </w:r>
    </w:p>
    <w:p w14:paraId="470C3D22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социально-педагогическое.</w:t>
      </w:r>
    </w:p>
    <w:p w14:paraId="3B922049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Выпускник школы должен обладать широкой эрудицией, креативностью, позитивной самооценкой, сформированной мотивацией и должен быть сориентирован на следующие базовые национальные ценности:</w:t>
      </w:r>
    </w:p>
    <w:p w14:paraId="6FED6FAD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патриотизм — любовь к России, к своему народу, к своей малой родине, этническое самосознание, служение Отечеству;</w:t>
      </w:r>
    </w:p>
    <w:p w14:paraId="02E233EA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3AEE596C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гражданственность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14:paraId="64E94DAA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семья — любовь и верность, здоровье, достаток, уважение к родителям, забота о старших и младших, забота о продолжении рода;</w:t>
      </w:r>
    </w:p>
    <w:p w14:paraId="655563E6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труд и творчество — уважение к труду, творчество и созидание, целеустремленность и настойчивость;</w:t>
      </w:r>
    </w:p>
    <w:p w14:paraId="17E65309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наука — ценность знания, стремление к истине, научная картина мира;</w:t>
      </w:r>
    </w:p>
    <w:p w14:paraId="7A0C49FF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религия — представления многообразии религий, толерантность, формируемая на основе межконфессионального, атеистического диалога;</w:t>
      </w:r>
    </w:p>
    <w:p w14:paraId="447FB1A6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искусство и литература — красота, гармония, духовный мир человека, нравственный выбор, смысл жизни, эстетическое развитие, этическое развитие, сохранение родного языка и национальной культуры;</w:t>
      </w:r>
    </w:p>
    <w:p w14:paraId="71CF0A70" w14:textId="77777777" w:rsidR="006D4066" w:rsidRPr="009D1E59" w:rsidRDefault="006D4066" w:rsidP="00AD7E43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природа — эволюция, родная земля, заповедная природа, планета Земля, экологическое сознание;</w:t>
      </w:r>
    </w:p>
    <w:p w14:paraId="2ED0626D" w14:textId="77777777" w:rsidR="006D4066" w:rsidRPr="009D1E59" w:rsidRDefault="006D4066" w:rsidP="00AD7E43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человечество — мир во всем мире, многообразие культур и народов, прогресс человечества, международное сотрудничество.</w:t>
      </w:r>
    </w:p>
    <w:p w14:paraId="0B5CAD44" w14:textId="77777777" w:rsidR="006D4066" w:rsidRPr="009D1E59" w:rsidRDefault="006D4066" w:rsidP="00AD7E43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Общие сведения о наличии работников, отвечающих за организацию воспитательной  деятельности:</w:t>
      </w:r>
    </w:p>
    <w:p w14:paraId="7D6FCFFC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Заместитель директора по воспитательной работе – 1 человек (высшее образование, </w:t>
      </w:r>
      <w:r w:rsidRPr="009D1E59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Pr="009D1E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квалификационная категория)</w:t>
      </w:r>
    </w:p>
    <w:p w14:paraId="458ADEEC" w14:textId="77777777" w:rsidR="006D4066" w:rsidRPr="009D1E59" w:rsidRDefault="005A7D97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Классные руководители – 11</w:t>
      </w:r>
    </w:p>
    <w:p w14:paraId="7B96DE9E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(проектная) и опытно-экспериментальная работа обучающихся за последние три года:</w:t>
      </w:r>
    </w:p>
    <w:p w14:paraId="65E76043" w14:textId="77777777" w:rsidR="006D4066" w:rsidRPr="009D1E59" w:rsidRDefault="006D4066" w:rsidP="00AD7E4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наличие научного общества обучающихся: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7D97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есть</w:t>
      </w:r>
    </w:p>
    <w:p w14:paraId="7864D6C2" w14:textId="77777777" w:rsidR="006D4066" w:rsidRPr="009D1E59" w:rsidRDefault="006D4066" w:rsidP="00AD7E4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школьных научно-практических конференций: </w:t>
      </w:r>
      <w:r w:rsidR="005A7D97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</w:p>
    <w:p w14:paraId="4F8FCA4F" w14:textId="77777777" w:rsidR="006D4066" w:rsidRPr="009D1E59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участников конференций разного уровня: 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5A7D97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</w:p>
    <w:p w14:paraId="5A512006" w14:textId="77777777" w:rsidR="006D4066" w:rsidRPr="009D1E59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муниципального уровня  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7D97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</w:p>
    <w:p w14:paraId="75467286" w14:textId="77777777" w:rsidR="006D4066" w:rsidRPr="009D1E59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регионального уровня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</w:p>
    <w:p w14:paraId="2AA4718C" w14:textId="77777777" w:rsidR="006D4066" w:rsidRPr="009D1E59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- федерального уровня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нет</w:t>
      </w:r>
    </w:p>
    <w:p w14:paraId="01A4CCDF" w14:textId="77777777" w:rsidR="006D4066" w:rsidRPr="009D1E59" w:rsidRDefault="006D4066" w:rsidP="00AD7E43">
      <w:pPr>
        <w:pStyle w:val="ConsPlusNormal"/>
        <w:ind w:left="1620"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международного  уровня     </w:t>
      </w:r>
      <w:r w:rsidR="00AD7E43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нет</w:t>
      </w:r>
    </w:p>
    <w:p w14:paraId="2A5445A7" w14:textId="77777777" w:rsidR="00A42F01" w:rsidRPr="009D1E59" w:rsidRDefault="00A42F01" w:rsidP="00AD7E43">
      <w:pPr>
        <w:rPr>
          <w:szCs w:val="24"/>
        </w:rPr>
      </w:pPr>
      <w:r w:rsidRPr="009D1E59">
        <w:rPr>
          <w:szCs w:val="24"/>
        </w:rPr>
        <w:t>Информация  по направлениям  образовательной деятельности:</w:t>
      </w:r>
    </w:p>
    <w:tbl>
      <w:tblPr>
        <w:tblStyle w:val="af7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709"/>
        <w:gridCol w:w="850"/>
        <w:gridCol w:w="709"/>
        <w:gridCol w:w="850"/>
        <w:gridCol w:w="851"/>
        <w:gridCol w:w="1134"/>
        <w:gridCol w:w="992"/>
      </w:tblGrid>
      <w:tr w:rsidR="00576303" w:rsidRPr="009D1E59" w14:paraId="1AA2FDDC" w14:textId="77777777" w:rsidTr="00576303">
        <w:trPr>
          <w:cantSplit/>
          <w:trHeight w:val="1134"/>
        </w:trPr>
        <w:tc>
          <w:tcPr>
            <w:tcW w:w="4395" w:type="dxa"/>
          </w:tcPr>
          <w:p w14:paraId="7E00EBCF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4636F3C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709" w:type="dxa"/>
            <w:textDirection w:val="btLr"/>
          </w:tcPr>
          <w:p w14:paraId="75AEF270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партиотическое</w:t>
            </w:r>
          </w:p>
        </w:tc>
        <w:tc>
          <w:tcPr>
            <w:tcW w:w="850" w:type="dxa"/>
            <w:textDirection w:val="btLr"/>
          </w:tcPr>
          <w:p w14:paraId="5397A1E1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Научно-техническое</w:t>
            </w:r>
          </w:p>
        </w:tc>
        <w:tc>
          <w:tcPr>
            <w:tcW w:w="709" w:type="dxa"/>
            <w:textDirection w:val="btLr"/>
          </w:tcPr>
          <w:p w14:paraId="7B2A23DB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Эколого-биологическое</w:t>
            </w:r>
          </w:p>
        </w:tc>
        <w:tc>
          <w:tcPr>
            <w:tcW w:w="850" w:type="dxa"/>
            <w:textDirection w:val="btLr"/>
          </w:tcPr>
          <w:p w14:paraId="1AAE70B6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851" w:type="dxa"/>
            <w:textDirection w:val="btLr"/>
          </w:tcPr>
          <w:p w14:paraId="3126BC2D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134" w:type="dxa"/>
            <w:textDirection w:val="btLr"/>
          </w:tcPr>
          <w:p w14:paraId="360DDDD2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культурологическое</w:t>
            </w:r>
          </w:p>
        </w:tc>
        <w:tc>
          <w:tcPr>
            <w:tcW w:w="992" w:type="dxa"/>
            <w:textDirection w:val="btLr"/>
          </w:tcPr>
          <w:p w14:paraId="4D03821A" w14:textId="77777777" w:rsidR="00576303" w:rsidRPr="009D1E59" w:rsidRDefault="00576303" w:rsidP="00AD7E43">
            <w:pPr>
              <w:ind w:left="113" w:right="113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итого</w:t>
            </w:r>
          </w:p>
        </w:tc>
      </w:tr>
      <w:tr w:rsidR="00576303" w:rsidRPr="009D1E59" w14:paraId="1BCF6400" w14:textId="77777777" w:rsidTr="00576303">
        <w:tc>
          <w:tcPr>
            <w:tcW w:w="4395" w:type="dxa"/>
          </w:tcPr>
          <w:p w14:paraId="79F18F4D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1.Всего программ, в том числе</w:t>
            </w:r>
          </w:p>
        </w:tc>
        <w:tc>
          <w:tcPr>
            <w:tcW w:w="567" w:type="dxa"/>
          </w:tcPr>
          <w:p w14:paraId="43136785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773E8B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BA7438C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D71EA9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C01A34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BA0A72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F6AD1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219EA1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</w:tr>
      <w:tr w:rsidR="00576303" w:rsidRPr="009D1E59" w14:paraId="603B5653" w14:textId="77777777" w:rsidTr="00576303">
        <w:tc>
          <w:tcPr>
            <w:tcW w:w="4395" w:type="dxa"/>
          </w:tcPr>
          <w:p w14:paraId="7E3C21D9" w14:textId="77777777" w:rsidR="00576303" w:rsidRPr="009D1E59" w:rsidRDefault="00576303" w:rsidP="00AD7E43">
            <w:pPr>
              <w:pStyle w:val="af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E59">
              <w:rPr>
                <w:rFonts w:ascii="Times New Roman" w:hAnsi="Times New Roman"/>
                <w:sz w:val="24"/>
                <w:szCs w:val="24"/>
              </w:rPr>
              <w:t>Типовых</w:t>
            </w:r>
          </w:p>
        </w:tc>
        <w:tc>
          <w:tcPr>
            <w:tcW w:w="567" w:type="dxa"/>
          </w:tcPr>
          <w:p w14:paraId="63EB7778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531753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B2B81A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4D74F7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8D186B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EEC845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85BB3C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6CC12A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-</w:t>
            </w:r>
          </w:p>
        </w:tc>
      </w:tr>
      <w:tr w:rsidR="00576303" w:rsidRPr="009D1E59" w14:paraId="0AAF01C1" w14:textId="77777777" w:rsidTr="00576303">
        <w:tc>
          <w:tcPr>
            <w:tcW w:w="4395" w:type="dxa"/>
          </w:tcPr>
          <w:p w14:paraId="5F6BA7D6" w14:textId="77777777" w:rsidR="00576303" w:rsidRPr="009D1E59" w:rsidRDefault="00576303" w:rsidP="00AD7E43">
            <w:pPr>
              <w:pStyle w:val="af4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E59">
              <w:rPr>
                <w:rFonts w:ascii="Times New Roman" w:hAnsi="Times New Roman"/>
                <w:sz w:val="24"/>
                <w:szCs w:val="24"/>
              </w:rPr>
              <w:t>Модифицированных</w:t>
            </w:r>
          </w:p>
        </w:tc>
        <w:tc>
          <w:tcPr>
            <w:tcW w:w="567" w:type="dxa"/>
          </w:tcPr>
          <w:p w14:paraId="401295FB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410A4D6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D9079BD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9B12E4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A307664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03AB1B2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BFCB90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6F11B3F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17</w:t>
            </w:r>
          </w:p>
        </w:tc>
      </w:tr>
      <w:tr w:rsidR="00576303" w:rsidRPr="009D1E59" w14:paraId="7991E170" w14:textId="77777777" w:rsidTr="00576303">
        <w:tc>
          <w:tcPr>
            <w:tcW w:w="4395" w:type="dxa"/>
          </w:tcPr>
          <w:p w14:paraId="76E2EFA0" w14:textId="77777777" w:rsidR="00576303" w:rsidRPr="009D1E59" w:rsidRDefault="00576303" w:rsidP="00AD7E43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E59">
              <w:rPr>
                <w:rFonts w:ascii="Times New Roman" w:hAnsi="Times New Roman"/>
                <w:sz w:val="24"/>
                <w:szCs w:val="24"/>
              </w:rPr>
              <w:t>Всего объединений (кружков)/ в них детей</w:t>
            </w:r>
          </w:p>
        </w:tc>
        <w:tc>
          <w:tcPr>
            <w:tcW w:w="567" w:type="dxa"/>
          </w:tcPr>
          <w:p w14:paraId="7B0FB4E6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1/12</w:t>
            </w:r>
          </w:p>
        </w:tc>
        <w:tc>
          <w:tcPr>
            <w:tcW w:w="709" w:type="dxa"/>
          </w:tcPr>
          <w:p w14:paraId="249BCB6D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1/14</w:t>
            </w:r>
          </w:p>
        </w:tc>
        <w:tc>
          <w:tcPr>
            <w:tcW w:w="850" w:type="dxa"/>
          </w:tcPr>
          <w:p w14:paraId="07D7CF6C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1/14</w:t>
            </w:r>
          </w:p>
        </w:tc>
        <w:tc>
          <w:tcPr>
            <w:tcW w:w="709" w:type="dxa"/>
          </w:tcPr>
          <w:p w14:paraId="7D3D05E6" w14:textId="77777777" w:rsidR="00576303" w:rsidRPr="009D1E59" w:rsidRDefault="00576303" w:rsidP="00AD7E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183414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2/24</w:t>
            </w:r>
          </w:p>
        </w:tc>
        <w:tc>
          <w:tcPr>
            <w:tcW w:w="851" w:type="dxa"/>
          </w:tcPr>
          <w:p w14:paraId="2092AFEB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2/27</w:t>
            </w:r>
          </w:p>
        </w:tc>
        <w:tc>
          <w:tcPr>
            <w:tcW w:w="1134" w:type="dxa"/>
          </w:tcPr>
          <w:p w14:paraId="36739D3E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1/12</w:t>
            </w:r>
          </w:p>
        </w:tc>
        <w:tc>
          <w:tcPr>
            <w:tcW w:w="992" w:type="dxa"/>
          </w:tcPr>
          <w:p w14:paraId="0C642952" w14:textId="77777777" w:rsidR="00576303" w:rsidRPr="009D1E59" w:rsidRDefault="00576303" w:rsidP="00AD7E43">
            <w:pPr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8/103</w:t>
            </w:r>
          </w:p>
        </w:tc>
      </w:tr>
    </w:tbl>
    <w:p w14:paraId="6C827DCC" w14:textId="77777777" w:rsidR="0011423B" w:rsidRPr="009D1E59" w:rsidRDefault="00ED7FCA" w:rsidP="00ED7FCA">
      <w:pPr>
        <w:pStyle w:val="ConsPlusNormal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59">
        <w:rPr>
          <w:rFonts w:ascii="Times New Roman" w:hAnsi="Times New Roman" w:cs="Times New Roman"/>
          <w:b/>
          <w:sz w:val="24"/>
          <w:szCs w:val="24"/>
        </w:rPr>
        <w:t xml:space="preserve">Состояние профилактической работы по предупреждению асоциального поведения  обучающихся. </w:t>
      </w:r>
    </w:p>
    <w:p w14:paraId="6520DB8A" w14:textId="77777777" w:rsidR="0011423B" w:rsidRPr="009D1E59" w:rsidRDefault="0011423B" w:rsidP="0011423B">
      <w:pPr>
        <w:pStyle w:val="ConsPlusNormal"/>
        <w:ind w:left="-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>В  2015-2016 учебном году для</w:t>
      </w:r>
      <w:r w:rsidRPr="009D1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E59">
        <w:rPr>
          <w:rFonts w:ascii="Times New Roman" w:hAnsi="Times New Roman" w:cs="Times New Roman"/>
          <w:sz w:val="24"/>
          <w:szCs w:val="24"/>
        </w:rPr>
        <w:t>обеспечения права граждан на получение основного общего образования социальным педагогом школы велась активная работа: были посещены семьи, стоящие на  внутришкольном учете; систематически посещались семьи,  учащиеся которых склонны к пропускам уроков; проводились индивидуальные беседы с родителями и детьми, как самим социальным педагогом, так и участковым.  Для обеспечения отдыха в каникулярное время за счет средств соцзащиты были получены путевки в лагеря с дневным пребыванием для 60 учащихся школы (весенние и летние каникулы), организованы профильные отряды без питания, в которых ребята могли  отдохнуть и получить различные навыки и умения.</w:t>
      </w:r>
    </w:p>
    <w:p w14:paraId="389334A5" w14:textId="7683B2F0" w:rsidR="006D4066" w:rsidRPr="009D1E59" w:rsidRDefault="00ED7FCA" w:rsidP="009D1E59">
      <w:pPr>
        <w:pStyle w:val="ConsPlusNormal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59">
        <w:rPr>
          <w:rFonts w:ascii="Times New Roman" w:hAnsi="Times New Roman" w:cs="Times New Roman"/>
          <w:b/>
          <w:sz w:val="24"/>
          <w:szCs w:val="24"/>
        </w:rPr>
        <w:t>Преступность, правонарушения:</w:t>
      </w:r>
      <w:r w:rsidR="00E3617B">
        <w:rPr>
          <w:rFonts w:ascii="Times New Roman" w:hAnsi="Times New Roman" w:cs="Times New Roman"/>
          <w:b/>
          <w:sz w:val="24"/>
          <w:szCs w:val="24"/>
        </w:rPr>
        <w:t xml:space="preserve"> на учете в ПДН – 1 учащийся, правонарушений и преступлений за 2019 год не было </w:t>
      </w:r>
    </w:p>
    <w:p w14:paraId="6FD3DC8E" w14:textId="77777777" w:rsidR="006D4066" w:rsidRPr="009D1E59" w:rsidRDefault="006D4066" w:rsidP="002A164C">
      <w:pPr>
        <w:rPr>
          <w:b/>
          <w:szCs w:val="24"/>
        </w:rPr>
      </w:pPr>
      <w:r w:rsidRPr="009D1E59">
        <w:rPr>
          <w:b/>
          <w:szCs w:val="24"/>
        </w:rPr>
        <w:t>Условия для реал</w:t>
      </w:r>
      <w:r w:rsidR="002A164C" w:rsidRPr="009D1E59">
        <w:rPr>
          <w:b/>
          <w:szCs w:val="24"/>
        </w:rPr>
        <w:t>изации образовательных программ</w:t>
      </w:r>
    </w:p>
    <w:p w14:paraId="2DC129C0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Характеристика здания:</w:t>
      </w:r>
    </w:p>
    <w:p w14:paraId="666B6F75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здания: 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типовое.</w:t>
      </w:r>
    </w:p>
    <w:p w14:paraId="429FCAFF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Год ввода в эксплуатацию   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1978 год</w:t>
      </w:r>
    </w:p>
    <w:p w14:paraId="073B7D45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Дата последнего капитального ремонта  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2003год</w:t>
      </w:r>
    </w:p>
    <w:p w14:paraId="1041715F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Общая площадь  </w:t>
      </w:r>
      <w:smartTag w:uri="urn:schemas-microsoft-com:office:smarttags" w:element="metricconverter">
        <w:smartTagPr>
          <w:attr w:name="ProductID" w:val="2466 м2"/>
        </w:smartTagPr>
        <w:r w:rsidRPr="009D1E5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2466 м</w:t>
        </w:r>
        <w:r w:rsidRPr="009D1E59">
          <w:rPr>
            <w:rFonts w:ascii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2</w:t>
        </w:r>
      </w:smartTag>
    </w:p>
    <w:p w14:paraId="39A710EB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Проектная мощность (предельная численность)  </w:t>
      </w:r>
      <w:r w:rsidR="00CD05AC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180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>еловек</w:t>
      </w:r>
    </w:p>
    <w:p w14:paraId="5940E52E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Фактическая мощность (количество обучающихся)  </w:t>
      </w:r>
      <w:r w:rsidR="00CD05AC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176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ч</w:t>
      </w:r>
      <w:r w:rsidR="00AD7E43" w:rsidRPr="009D1E59">
        <w:rPr>
          <w:rFonts w:ascii="Times New Roman" w:hAnsi="Times New Roman" w:cs="Times New Roman"/>
          <w:color w:val="000000"/>
          <w:sz w:val="24"/>
          <w:szCs w:val="24"/>
        </w:rPr>
        <w:t>еловек</w:t>
      </w:r>
    </w:p>
    <w:p w14:paraId="29A4FF70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Характеристика площадей, занятых под образовательный процесс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2790"/>
        <w:gridCol w:w="2790"/>
      </w:tblGrid>
      <w:tr w:rsidR="006D4066" w:rsidRPr="009D1E59" w14:paraId="69AFF609" w14:textId="77777777" w:rsidTr="006D4066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A7A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C67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7C57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  площадь</w:t>
            </w:r>
          </w:p>
        </w:tc>
      </w:tr>
      <w:tr w:rsidR="006D4066" w:rsidRPr="009D1E59" w14:paraId="50D7B13D" w14:textId="77777777" w:rsidTr="006D4066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AEB5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1DC2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8AAC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</w:tr>
      <w:tr w:rsidR="006D4066" w:rsidRPr="009D1E59" w14:paraId="426F82F0" w14:textId="77777777" w:rsidTr="006D4066">
        <w:trPr>
          <w:trHeight w:val="32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94F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  <w:p w14:paraId="7DEA17F8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111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946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D4066" w:rsidRPr="009D1E59" w14:paraId="296365DF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093A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052" w14:textId="77777777" w:rsidR="006D4066" w:rsidRPr="009D1E59" w:rsidRDefault="00CD05AC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72FF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6D4066" w:rsidRPr="009D1E59" w14:paraId="4E4B07D3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EF8E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  <w:r w:rsidR="00CD05AC"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8BC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C838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D4066" w:rsidRPr="009D1E59" w14:paraId="1390E0C0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10AE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B3AF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D90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D4066" w:rsidRPr="009D1E59" w14:paraId="4FA33B35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EB82" w14:textId="77777777" w:rsidR="006D4066" w:rsidRPr="009D1E59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 начальной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831" w14:textId="77777777" w:rsidR="006D4066" w:rsidRPr="009D1E59" w:rsidRDefault="00CD05AC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DABD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CD05AC" w:rsidRPr="009D1E59" w14:paraId="3DCDB667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4316" w14:textId="77777777" w:rsidR="00CD05AC" w:rsidRPr="009D1E59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6CE0" w14:textId="77777777" w:rsidR="00CD05AC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8499" w14:textId="77777777" w:rsidR="00CD05AC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D05AC" w:rsidRPr="009D1E59" w14:paraId="631A6825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5893" w14:textId="77777777" w:rsidR="00CD05AC" w:rsidRPr="009D1E59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B9FF" w14:textId="77777777" w:rsidR="00CD05AC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471F" w14:textId="77777777" w:rsidR="00CD05AC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D05AC" w:rsidRPr="009D1E59" w14:paraId="3ECC9EE4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543" w14:textId="77777777" w:rsidR="00CD05AC" w:rsidRPr="009D1E59" w:rsidRDefault="00CD05A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русского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CB72" w14:textId="77777777" w:rsidR="00CD05AC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9F6B" w14:textId="77777777" w:rsidR="00CD05AC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B526D" w:rsidRPr="009D1E59" w14:paraId="02A743B6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748F" w14:textId="77777777" w:rsidR="006B526D" w:rsidRPr="009D1E59" w:rsidRDefault="006B526D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Столовая, актовый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2B9" w14:textId="77777777" w:rsidR="006B526D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5B4" w14:textId="77777777" w:rsidR="006B526D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D4066" w:rsidRPr="009D1E59" w14:paraId="19435495" w14:textId="77777777" w:rsidTr="006D4066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3E02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C8F7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8E55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D4066" w:rsidRPr="009D1E59" w14:paraId="43B5B96D" w14:textId="77777777" w:rsidTr="006D4066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BCA" w14:textId="77777777" w:rsidR="006D4066" w:rsidRPr="009D1E59" w:rsidRDefault="006D4066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6F0B" w14:textId="77777777" w:rsidR="006D4066" w:rsidRPr="009D1E59" w:rsidRDefault="006D4066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F0F6" w14:textId="77777777" w:rsidR="006D4066" w:rsidRPr="009D1E59" w:rsidRDefault="006B526D" w:rsidP="00AD7E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</w:tbl>
    <w:p w14:paraId="2D975CF2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Организация питания</w:t>
      </w:r>
      <w:r w:rsidR="00AD7E43" w:rsidRPr="009D1E5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2D57B4B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питания: 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столовая</w:t>
      </w:r>
    </w:p>
    <w:p w14:paraId="72E7BBBE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Площадь   </w:t>
      </w:r>
      <w:r w:rsidR="006B526D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96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кв.м</w:t>
      </w:r>
    </w:p>
    <w:p w14:paraId="3F1A5D83" w14:textId="77777777" w:rsidR="006B526D" w:rsidRPr="009D1E59" w:rsidRDefault="006B526D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Пищеблок 72 кв.м.</w:t>
      </w:r>
    </w:p>
    <w:p w14:paraId="71823D3C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число посадочных мест    </w:t>
      </w:r>
      <w:r w:rsidR="006B526D"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</w:p>
    <w:p w14:paraId="2C740E0D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обеспеченность оборудованием пищеблока (в %)  </w:t>
      </w:r>
      <w:r w:rsidRPr="009D1E59">
        <w:rPr>
          <w:rFonts w:ascii="Times New Roman" w:hAnsi="Times New Roman" w:cs="Times New Roman"/>
          <w:color w:val="000000"/>
          <w:sz w:val="24"/>
          <w:szCs w:val="24"/>
          <w:u w:val="single"/>
        </w:rPr>
        <w:t>100;</w:t>
      </w:r>
    </w:p>
    <w:p w14:paraId="7B4BC7E2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- Охват питанием </w:t>
      </w:r>
      <w:r w:rsidR="006E60A9" w:rsidRPr="009D1E59">
        <w:rPr>
          <w:rFonts w:ascii="Times New Roman" w:hAnsi="Times New Roman" w:cs="Times New Roman"/>
          <w:color w:val="000000"/>
          <w:sz w:val="24"/>
          <w:szCs w:val="24"/>
        </w:rPr>
        <w:t>-100%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402E07" w14:textId="576B9EF9" w:rsidR="006D4066" w:rsidRPr="009D1E59" w:rsidRDefault="006E60A9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С 1 сентября 201</w:t>
      </w:r>
      <w:r w:rsidR="00E3617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D4066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было организовано горячее питание и реализация буфетной продукции для школьников. Горячим питанием было обеспечено:</w:t>
      </w:r>
    </w:p>
    <w:p w14:paraId="2A327F03" w14:textId="66D5D960" w:rsidR="006D4066" w:rsidRPr="009D1E59" w:rsidRDefault="006D4066" w:rsidP="00AD7E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1 ступень 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3617B">
        <w:rPr>
          <w:rFonts w:ascii="Times New Roman" w:hAnsi="Times New Roman" w:cs="Times New Roman"/>
          <w:sz w:val="24"/>
          <w:szCs w:val="24"/>
          <w:u w:val="single"/>
        </w:rPr>
        <w:t>100%</w:t>
      </w:r>
    </w:p>
    <w:p w14:paraId="6E3F5FF7" w14:textId="548DE0A5" w:rsidR="006D4066" w:rsidRPr="009D1E59" w:rsidRDefault="006D4066" w:rsidP="00AD7E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2 ступень 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3617B">
        <w:rPr>
          <w:rFonts w:ascii="Times New Roman" w:hAnsi="Times New Roman" w:cs="Times New Roman"/>
          <w:sz w:val="24"/>
          <w:szCs w:val="24"/>
          <w:u w:val="single"/>
        </w:rPr>
        <w:t>86%</w:t>
      </w:r>
    </w:p>
    <w:p w14:paraId="10518AAF" w14:textId="3F86E228" w:rsidR="006D4066" w:rsidRPr="009D1E59" w:rsidRDefault="006D4066" w:rsidP="00AD7E43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sz w:val="24"/>
          <w:szCs w:val="24"/>
        </w:rPr>
        <w:t>3 ступень  __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E3617B">
        <w:rPr>
          <w:rFonts w:ascii="Times New Roman" w:hAnsi="Times New Roman" w:cs="Times New Roman"/>
          <w:sz w:val="24"/>
          <w:szCs w:val="24"/>
          <w:u w:val="single"/>
        </w:rPr>
        <w:t>67%</w:t>
      </w:r>
    </w:p>
    <w:p w14:paraId="23420A1B" w14:textId="706C6D9E" w:rsidR="006D4066" w:rsidRPr="009D1E59" w:rsidRDefault="00A42F01" w:rsidP="00AD7E43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9D1E59">
        <w:rPr>
          <w:rFonts w:ascii="Times New Roman" w:hAnsi="Times New Roman" w:cs="Times New Roman"/>
          <w:sz w:val="24"/>
          <w:szCs w:val="24"/>
          <w:u w:val="single"/>
        </w:rPr>
        <w:t xml:space="preserve">В том числе завтраки + обеды – </w:t>
      </w:r>
      <w:r w:rsidR="00E3617B">
        <w:rPr>
          <w:rFonts w:ascii="Times New Roman" w:hAnsi="Times New Roman" w:cs="Times New Roman"/>
          <w:sz w:val="24"/>
          <w:szCs w:val="24"/>
          <w:u w:val="single"/>
        </w:rPr>
        <w:t xml:space="preserve">110 </w:t>
      </w:r>
      <w:r w:rsidR="006E60A9" w:rsidRPr="009D1E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 xml:space="preserve"> человек,</w:t>
      </w:r>
      <w:r w:rsidR="006E60A9" w:rsidRPr="009D1E59">
        <w:rPr>
          <w:rFonts w:ascii="Times New Roman" w:hAnsi="Times New Roman" w:cs="Times New Roman"/>
          <w:sz w:val="24"/>
          <w:szCs w:val="24"/>
          <w:u w:val="single"/>
        </w:rPr>
        <w:t xml:space="preserve">  завтраки- </w:t>
      </w:r>
      <w:r w:rsidR="00E3617B">
        <w:rPr>
          <w:rFonts w:ascii="Times New Roman" w:hAnsi="Times New Roman" w:cs="Times New Roman"/>
          <w:sz w:val="24"/>
          <w:szCs w:val="24"/>
          <w:u w:val="single"/>
        </w:rPr>
        <w:t>116</w:t>
      </w:r>
      <w:r w:rsidR="006E60A9" w:rsidRPr="009D1E5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17B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6E60A9" w:rsidRPr="009D1E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1E59">
        <w:rPr>
          <w:rFonts w:ascii="Times New Roman" w:hAnsi="Times New Roman" w:cs="Times New Roman"/>
          <w:sz w:val="24"/>
          <w:szCs w:val="24"/>
          <w:u w:val="single"/>
        </w:rPr>
        <w:t>человек – буфетная продукция. Итого охвачено питанием – 100 %</w:t>
      </w:r>
    </w:p>
    <w:p w14:paraId="378A7FEE" w14:textId="21F7215C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С учетом диагноза и на основании поданных документов о доходах (пен</w:t>
      </w:r>
      <w:r w:rsidR="006B526D"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сии, пособия, зарплата и т.д.) </w:t>
      </w:r>
      <w:r w:rsidR="00E3617B">
        <w:rPr>
          <w:rFonts w:ascii="Times New Roman" w:hAnsi="Times New Roman" w:cs="Times New Roman"/>
          <w:color w:val="000000"/>
          <w:sz w:val="24"/>
          <w:szCs w:val="24"/>
        </w:rPr>
        <w:t>все учащиеся с ОВЗ получают двухразовое горячее питание, учащиеся из многодетных и малобеспеченных семей получают льготное</w:t>
      </w:r>
      <w:r w:rsidR="00B444F9">
        <w:rPr>
          <w:rFonts w:ascii="Times New Roman" w:hAnsi="Times New Roman" w:cs="Times New Roman"/>
          <w:color w:val="000000"/>
          <w:sz w:val="24"/>
          <w:szCs w:val="24"/>
        </w:rPr>
        <w:t xml:space="preserve"> питание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. С целью профилактики йододефицитных состояний у школьников в рацион введены йодосодержащие продукты: соль, хлеб, салаты из морской капусты, ежедневно проводится С-витаминизация третьих блюд. Проводится большая работа по расширению охвата учащихся горячим питанием. Разработано перспективное меню с учетом рекомендаций Сан Пина, проведены общешкольные и классные родительские собрания </w:t>
      </w:r>
      <w:r w:rsidR="00AD7E43" w:rsidRPr="009D1E59">
        <w:rPr>
          <w:rFonts w:ascii="Times New Roman" w:hAnsi="Times New Roman" w:cs="Times New Roman"/>
          <w:color w:val="000000"/>
          <w:sz w:val="24"/>
          <w:szCs w:val="24"/>
        </w:rPr>
        <w:t>с обсуждением вопросов питания.</w:t>
      </w:r>
    </w:p>
    <w:p w14:paraId="575AAA4C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Медицинское обеспечение</w:t>
      </w:r>
      <w:r w:rsidR="00AD7E43" w:rsidRPr="009D1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4C440179" w14:textId="77777777" w:rsidR="006D4066" w:rsidRPr="009D1E59" w:rsidRDefault="006D4066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Наличие медработника - по договору;</w:t>
      </w:r>
    </w:p>
    <w:p w14:paraId="67F94CF5" w14:textId="77777777" w:rsidR="006D4066" w:rsidRPr="009D1E59" w:rsidRDefault="006E60A9" w:rsidP="00AD7E43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E59">
        <w:rPr>
          <w:rFonts w:ascii="Times New Roman" w:hAnsi="Times New Roman" w:cs="Times New Roman"/>
          <w:sz w:val="24"/>
          <w:szCs w:val="24"/>
        </w:rPr>
        <w:t xml:space="preserve">Соглашение о взаимодействии между </w:t>
      </w:r>
      <w:r w:rsidR="00AD7E43" w:rsidRPr="009D1E59">
        <w:rPr>
          <w:rFonts w:ascii="Times New Roman" w:hAnsi="Times New Roman" w:cs="Times New Roman"/>
          <w:i/>
          <w:sz w:val="24"/>
          <w:szCs w:val="24"/>
        </w:rPr>
        <w:t xml:space="preserve"> № 27 </w:t>
      </w:r>
      <w:r w:rsidRPr="009D1E59">
        <w:rPr>
          <w:rFonts w:ascii="Times New Roman" w:hAnsi="Times New Roman" w:cs="Times New Roman"/>
          <w:sz w:val="24"/>
          <w:szCs w:val="24"/>
        </w:rPr>
        <w:t>КГБУЗ</w:t>
      </w:r>
      <w:r w:rsidR="006D4066" w:rsidRPr="009D1E59">
        <w:rPr>
          <w:rFonts w:ascii="Times New Roman" w:hAnsi="Times New Roman" w:cs="Times New Roman"/>
          <w:sz w:val="24"/>
          <w:szCs w:val="24"/>
        </w:rPr>
        <w:t xml:space="preserve"> Троицкая ЦРБ Министерство здравоохранения Хабаровского края </w:t>
      </w:r>
      <w:r w:rsidRPr="009D1E59">
        <w:rPr>
          <w:rFonts w:ascii="Times New Roman" w:hAnsi="Times New Roman" w:cs="Times New Roman"/>
          <w:sz w:val="24"/>
          <w:szCs w:val="24"/>
        </w:rPr>
        <w:t xml:space="preserve">и МБОУ СОШ с.Маяк от 14.09.2016 </w:t>
      </w:r>
    </w:p>
    <w:p w14:paraId="620A3037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E59">
        <w:rPr>
          <w:rFonts w:ascii="Times New Roman" w:hAnsi="Times New Roman" w:cs="Times New Roman"/>
          <w:iCs/>
          <w:sz w:val="24"/>
          <w:szCs w:val="24"/>
        </w:rPr>
        <w:t>МУЗ ЦРБ с. Троицкое (амбулатория сельского поселения «</w:t>
      </w:r>
      <w:r w:rsidR="006B526D" w:rsidRPr="009D1E59">
        <w:rPr>
          <w:rFonts w:ascii="Times New Roman" w:hAnsi="Times New Roman" w:cs="Times New Roman"/>
          <w:iCs/>
          <w:sz w:val="24"/>
          <w:szCs w:val="24"/>
        </w:rPr>
        <w:t>Село Маяк</w:t>
      </w:r>
      <w:r w:rsidRPr="009D1E59">
        <w:rPr>
          <w:rFonts w:ascii="Times New Roman" w:hAnsi="Times New Roman" w:cs="Times New Roman"/>
          <w:iCs/>
          <w:sz w:val="24"/>
          <w:szCs w:val="24"/>
        </w:rPr>
        <w:t>») регулярно проводит профилактические медицинские осмотры, вакцинацию детей против гриппа, профилактические прививки. Составлены листки здоровья.</w:t>
      </w:r>
    </w:p>
    <w:p w14:paraId="3BE88652" w14:textId="77777777" w:rsidR="006D4066" w:rsidRPr="009D1E59" w:rsidRDefault="006D4066" w:rsidP="00AD7E43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E59">
        <w:rPr>
          <w:rFonts w:ascii="Times New Roman" w:hAnsi="Times New Roman" w:cs="Times New Roman"/>
          <w:iCs/>
          <w:sz w:val="24"/>
          <w:szCs w:val="24"/>
        </w:rPr>
        <w:t>В течение учебного года распространялись буклеты и плакаты по пропаганде здорового образа жизни, проводились родительские собрания и утренники для учащихся школы с целью позитивного отношения к здоровью. В библиотеке оформлена постоянно действующая выставка литературы по профилактике курения, употребления школьниками наркотиков и алкоголя.</w:t>
      </w:r>
    </w:p>
    <w:p w14:paraId="23D5275F" w14:textId="77777777" w:rsidR="00B444F9" w:rsidRDefault="00B444F9" w:rsidP="00B444F9">
      <w:r w:rsidRPr="00EB057B">
        <w:t>Распределение учащихся по группам здоровья в общеобразовательных организациях</w:t>
      </w:r>
    </w:p>
    <w:p w14:paraId="43543DE7" w14:textId="77777777" w:rsidR="00B444F9" w:rsidRDefault="00B444F9" w:rsidP="00B444F9"/>
    <w:p w14:paraId="11D7B152" w14:textId="77777777" w:rsidR="00B444F9" w:rsidRDefault="00B444F9" w:rsidP="00B444F9"/>
    <w:tbl>
      <w:tblPr>
        <w:tblpPr w:leftFromText="180" w:rightFromText="180" w:vertAnchor="text" w:tblpX="-671" w:tblpY="1"/>
        <w:tblOverlap w:val="never"/>
        <w:tblW w:w="5105" w:type="pct"/>
        <w:tblLook w:val="04A0" w:firstRow="1" w:lastRow="0" w:firstColumn="1" w:lastColumn="0" w:noHBand="0" w:noVBand="1"/>
      </w:tblPr>
      <w:tblGrid>
        <w:gridCol w:w="1669"/>
        <w:gridCol w:w="1048"/>
        <w:gridCol w:w="599"/>
        <w:gridCol w:w="489"/>
        <w:gridCol w:w="489"/>
        <w:gridCol w:w="483"/>
        <w:gridCol w:w="485"/>
        <w:gridCol w:w="599"/>
        <w:gridCol w:w="599"/>
        <w:gridCol w:w="559"/>
        <w:gridCol w:w="483"/>
        <w:gridCol w:w="561"/>
        <w:gridCol w:w="481"/>
        <w:gridCol w:w="449"/>
        <w:gridCol w:w="449"/>
        <w:gridCol w:w="459"/>
        <w:gridCol w:w="449"/>
      </w:tblGrid>
      <w:tr w:rsidR="00B444F9" w:rsidRPr="0056695A" w14:paraId="552687B4" w14:textId="77777777" w:rsidTr="00194566">
        <w:trPr>
          <w:trHeight w:val="30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4792" w14:textId="77777777" w:rsidR="00B444F9" w:rsidRPr="0056695A" w:rsidRDefault="00B444F9" w:rsidP="001945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 организация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907" w14:textId="77777777" w:rsidR="00B444F9" w:rsidRPr="0056695A" w:rsidRDefault="00B444F9" w:rsidP="001945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учащихся</w:t>
            </w:r>
            <w:r w:rsidRPr="0056695A">
              <w:rPr>
                <w:sz w:val="20"/>
              </w:rPr>
              <w:t xml:space="preserve"> </w:t>
            </w:r>
          </w:p>
        </w:tc>
        <w:tc>
          <w:tcPr>
            <w:tcW w:w="405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2C34" w14:textId="77777777" w:rsidR="00B444F9" w:rsidRPr="0056695A" w:rsidRDefault="00B444F9" w:rsidP="001945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Распределение учащихся по группам здоровья</w:t>
            </w:r>
          </w:p>
        </w:tc>
      </w:tr>
      <w:tr w:rsidR="00B444F9" w:rsidRPr="001D667F" w14:paraId="4F44F6EB" w14:textId="77777777" w:rsidTr="00194566">
        <w:trPr>
          <w:trHeight w:val="399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0E2CD" w14:textId="77777777" w:rsidR="00B444F9" w:rsidRPr="0056695A" w:rsidRDefault="00B444F9" w:rsidP="00194566">
            <w:pPr>
              <w:rPr>
                <w:sz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9A737" w14:textId="77777777" w:rsidR="00B444F9" w:rsidRPr="0056695A" w:rsidRDefault="00B444F9" w:rsidP="00194566">
            <w:pPr>
              <w:rPr>
                <w:sz w:val="20"/>
              </w:rPr>
            </w:pPr>
          </w:p>
        </w:tc>
        <w:tc>
          <w:tcPr>
            <w:tcW w:w="13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D388" w14:textId="77777777" w:rsidR="00B444F9" w:rsidRPr="001E1207" w:rsidRDefault="00B444F9" w:rsidP="0019456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учащиеся </w:t>
            </w:r>
            <w:r>
              <w:rPr>
                <w:sz w:val="20"/>
                <w:lang w:val="en-US"/>
              </w:rPr>
              <w:t xml:space="preserve">I-IV </w:t>
            </w:r>
            <w:r>
              <w:rPr>
                <w:sz w:val="20"/>
              </w:rPr>
              <w:t>классов</w:t>
            </w:r>
          </w:p>
        </w:tc>
        <w:tc>
          <w:tcPr>
            <w:tcW w:w="1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720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учащиеся </w:t>
            </w:r>
            <w:r>
              <w:rPr>
                <w:color w:val="000000"/>
                <w:sz w:val="20"/>
                <w:lang w:val="en-US"/>
              </w:rPr>
              <w:t>V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  <w:lang w:val="en-US"/>
              </w:rPr>
              <w:t xml:space="preserve">IX </w:t>
            </w: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12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CB60" w14:textId="77777777" w:rsidR="00B444F9" w:rsidRPr="00C53D11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учащиеся Х-</w:t>
            </w:r>
            <w:r>
              <w:rPr>
                <w:color w:val="000000"/>
                <w:sz w:val="20"/>
                <w:lang w:val="en-US"/>
              </w:rPr>
              <w:t xml:space="preserve">XI </w:t>
            </w:r>
            <w:r>
              <w:rPr>
                <w:color w:val="000000"/>
                <w:sz w:val="20"/>
              </w:rPr>
              <w:t>классов</w:t>
            </w:r>
          </w:p>
        </w:tc>
      </w:tr>
      <w:tr w:rsidR="00B444F9" w:rsidRPr="001D667F" w14:paraId="734D4299" w14:textId="77777777" w:rsidTr="00194566">
        <w:trPr>
          <w:trHeight w:val="610"/>
        </w:trPr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56E" w14:textId="77777777" w:rsidR="00B444F9" w:rsidRPr="0056695A" w:rsidRDefault="00B444F9" w:rsidP="00194566">
            <w:pPr>
              <w:jc w:val="center"/>
              <w:rPr>
                <w:sz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D18E" w14:textId="77777777" w:rsidR="00B444F9" w:rsidRPr="0056695A" w:rsidRDefault="00B444F9" w:rsidP="00194566">
            <w:pPr>
              <w:jc w:val="center"/>
              <w:rPr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1132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гр.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987B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гр.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A77C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232D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гр.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5B19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гр.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C18D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гр.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EE40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гр.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8F7A7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гр.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8973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гр.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2DB11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гр.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AF04C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гр.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15446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гр.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AD1E8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гр.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67E7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гр.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5F2B7" w14:textId="77777777" w:rsidR="00B444F9" w:rsidRPr="001D667F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гр.</w:t>
            </w:r>
          </w:p>
        </w:tc>
      </w:tr>
      <w:tr w:rsidR="00B444F9" w:rsidRPr="0056695A" w14:paraId="50432D5C" w14:textId="77777777" w:rsidTr="00194566">
        <w:trPr>
          <w:trHeight w:val="30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EBE7" w14:textId="77777777" w:rsidR="00B444F9" w:rsidRPr="0056695A" w:rsidRDefault="00B444F9" w:rsidP="001945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МБОУ СОШ с.Маяк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F4BB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6E7E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B954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B862" w14:textId="77777777" w:rsidR="00B444F9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 w14:paraId="43F821F5" w14:textId="77777777" w:rsidR="00B444F9" w:rsidRPr="0056695A" w:rsidRDefault="00B444F9" w:rsidP="00B444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7A97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AA62" w14:textId="77777777" w:rsidR="00B444F9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 w14:paraId="3C933CB6" w14:textId="1AE725BE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E536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23350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7714" w14:textId="77777777" w:rsidR="00B444F9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 w14:paraId="12600D37" w14:textId="309FB182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7AD62" w14:textId="77777777" w:rsidR="00B444F9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</w:p>
          <w:p w14:paraId="6896E579" w14:textId="796986A3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2FCA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C5A9B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CE0D3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C382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E4FA7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2BC6B" w14:textId="77777777" w:rsidR="00B444F9" w:rsidRPr="0056695A" w:rsidRDefault="00B444F9" w:rsidP="00194566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3C30101E" w14:textId="77777777" w:rsidR="00B444F9" w:rsidRDefault="00B444F9" w:rsidP="00B444F9"/>
    <w:p w14:paraId="285C4106" w14:textId="77777777" w:rsidR="009D1E59" w:rsidRDefault="009D1E59" w:rsidP="002A164C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6373F6B" w14:textId="77777777" w:rsidR="006D4066" w:rsidRPr="009D1E59" w:rsidRDefault="006D4066" w:rsidP="002A164C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D1E59">
        <w:rPr>
          <w:rFonts w:ascii="Times New Roman" w:hAnsi="Times New Roman" w:cs="Times New Roman"/>
          <w:b/>
          <w:iCs/>
          <w:sz w:val="24"/>
          <w:szCs w:val="24"/>
        </w:rPr>
        <w:t>За последние 3 года в школе не отмечены:</w:t>
      </w:r>
    </w:p>
    <w:p w14:paraId="4088ED92" w14:textId="77777777" w:rsidR="002A164C" w:rsidRPr="009D1E59" w:rsidRDefault="002A164C" w:rsidP="002A164C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755"/>
        <w:gridCol w:w="1382"/>
      </w:tblGrid>
      <w:tr w:rsidR="002A164C" w:rsidRPr="009D1E59" w14:paraId="42D5D2CB" w14:textId="77777777" w:rsidTr="002A164C">
        <w:tc>
          <w:tcPr>
            <w:tcW w:w="8755" w:type="dxa"/>
          </w:tcPr>
          <w:p w14:paraId="600EE410" w14:textId="77777777" w:rsidR="002A164C" w:rsidRPr="009D1E59" w:rsidRDefault="002A164C" w:rsidP="002A164C">
            <w:pPr>
              <w:pStyle w:val="ConsPlusNormal"/>
              <w:ind w:left="-79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iCs/>
                <w:sz w:val="24"/>
                <w:szCs w:val="24"/>
              </w:rPr>
              <w:t>- случаи травматизма обучающихся во время учебного процесса;</w:t>
            </w:r>
          </w:p>
          <w:p w14:paraId="3650147A" w14:textId="77777777" w:rsidR="002A164C" w:rsidRPr="009D1E59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392E5DEB" w14:textId="77777777" w:rsidR="002A164C" w:rsidRPr="009D1E59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A164C" w:rsidRPr="009D1E59" w14:paraId="1D43E541" w14:textId="77777777" w:rsidTr="002A164C">
        <w:tc>
          <w:tcPr>
            <w:tcW w:w="8755" w:type="dxa"/>
          </w:tcPr>
          <w:p w14:paraId="20048818" w14:textId="77777777" w:rsidR="002A164C" w:rsidRPr="009D1E59" w:rsidRDefault="002A164C" w:rsidP="002A164C">
            <w:pPr>
              <w:pStyle w:val="ConsPlusNormal"/>
              <w:ind w:left="-79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D1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случаи пищевых отравлений детей в школьной столовой;</w:t>
            </w:r>
          </w:p>
          <w:p w14:paraId="68E5CC18" w14:textId="77777777" w:rsidR="002A164C" w:rsidRPr="009D1E59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52D3AA95" w14:textId="77777777" w:rsidR="002A164C" w:rsidRPr="009D1E59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A164C" w:rsidRPr="009D1E59" w14:paraId="617FB266" w14:textId="77777777" w:rsidTr="002A164C">
        <w:tc>
          <w:tcPr>
            <w:tcW w:w="8755" w:type="dxa"/>
          </w:tcPr>
          <w:p w14:paraId="50BEC142" w14:textId="77777777" w:rsidR="002A164C" w:rsidRPr="009D1E59" w:rsidRDefault="002A164C" w:rsidP="002A164C">
            <w:pPr>
              <w:pStyle w:val="ConsPlusNormal"/>
              <w:ind w:left="-79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дорожно-транспортные происшествия с участием обучающихся.</w:t>
            </w:r>
          </w:p>
          <w:p w14:paraId="4108E83A" w14:textId="77777777" w:rsidR="002A164C" w:rsidRPr="009D1E59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DC1DE74" w14:textId="77777777" w:rsidR="002A164C" w:rsidRPr="009D1E59" w:rsidRDefault="002A164C" w:rsidP="00AD7E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E5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</w:tr>
    </w:tbl>
    <w:p w14:paraId="7AEBDDF9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E59">
        <w:rPr>
          <w:rFonts w:ascii="Times New Roman" w:hAnsi="Times New Roman" w:cs="Times New Roman"/>
          <w:iCs/>
          <w:sz w:val="24"/>
          <w:szCs w:val="24"/>
        </w:rPr>
        <w:tab/>
        <w:t>Библиотечно-информационное обеспеч</w:t>
      </w:r>
      <w:r w:rsidR="00AD7E43" w:rsidRPr="009D1E59">
        <w:rPr>
          <w:rFonts w:ascii="Times New Roman" w:hAnsi="Times New Roman" w:cs="Times New Roman"/>
          <w:iCs/>
          <w:sz w:val="24"/>
          <w:szCs w:val="24"/>
        </w:rPr>
        <w:t>ение образовательного процесса:</w:t>
      </w:r>
    </w:p>
    <w:p w14:paraId="45AFA160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>100% учащихся обеспечены учебниками за счет библиотечного фонда образовательного учре</w:t>
      </w:r>
      <w:r w:rsidR="00AD7E43" w:rsidRPr="009D1E59">
        <w:rPr>
          <w:rFonts w:ascii="Times New Roman" w:hAnsi="Times New Roman" w:cs="Times New Roman"/>
          <w:color w:val="000000"/>
          <w:sz w:val="24"/>
          <w:szCs w:val="24"/>
        </w:rPr>
        <w:t>ждения, родительская плата – 0%</w:t>
      </w:r>
    </w:p>
    <w:p w14:paraId="7DCECCE4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Компьютерное обеспечение: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C525B" w:rsidRPr="009D1E59" w14:paraId="3E78C7D3" w14:textId="77777777" w:rsidTr="00EC525B">
        <w:tc>
          <w:tcPr>
            <w:tcW w:w="5068" w:type="dxa"/>
          </w:tcPr>
          <w:p w14:paraId="0197520D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5069" w:type="dxa"/>
          </w:tcPr>
          <w:p w14:paraId="25335CB8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 xml:space="preserve"> 9 рабочих мест, </w:t>
            </w:r>
          </w:p>
        </w:tc>
      </w:tr>
      <w:tr w:rsidR="00EC525B" w:rsidRPr="009D1E59" w14:paraId="7D369F8B" w14:textId="77777777" w:rsidTr="00EC525B">
        <w:tc>
          <w:tcPr>
            <w:tcW w:w="5068" w:type="dxa"/>
          </w:tcPr>
          <w:p w14:paraId="3A96CBD9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5069" w:type="dxa"/>
          </w:tcPr>
          <w:p w14:paraId="46170C10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6 комплектов</w:t>
            </w:r>
          </w:p>
        </w:tc>
      </w:tr>
      <w:tr w:rsidR="00EC525B" w:rsidRPr="009D1E59" w14:paraId="3C03C826" w14:textId="77777777" w:rsidTr="00EC525B">
        <w:tc>
          <w:tcPr>
            <w:tcW w:w="5068" w:type="dxa"/>
          </w:tcPr>
          <w:p w14:paraId="3393A09E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Доступ к Интернету, локальная сеть</w:t>
            </w:r>
          </w:p>
        </w:tc>
        <w:tc>
          <w:tcPr>
            <w:tcW w:w="5069" w:type="dxa"/>
          </w:tcPr>
          <w:p w14:paraId="41859076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19 ПК</w:t>
            </w:r>
          </w:p>
        </w:tc>
      </w:tr>
      <w:tr w:rsidR="00EC525B" w:rsidRPr="009D1E59" w14:paraId="43DBA253" w14:textId="77777777" w:rsidTr="00EC525B">
        <w:tc>
          <w:tcPr>
            <w:tcW w:w="5068" w:type="dxa"/>
          </w:tcPr>
          <w:p w14:paraId="78222601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Кабинет биологии и географии</w:t>
            </w:r>
          </w:p>
        </w:tc>
        <w:tc>
          <w:tcPr>
            <w:tcW w:w="5069" w:type="dxa"/>
          </w:tcPr>
          <w:p w14:paraId="5118EA26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1ПК (+видеопроектор)</w:t>
            </w:r>
          </w:p>
        </w:tc>
      </w:tr>
      <w:tr w:rsidR="00EC525B" w:rsidRPr="009D1E59" w14:paraId="39655FC9" w14:textId="77777777" w:rsidTr="00EC525B">
        <w:tc>
          <w:tcPr>
            <w:tcW w:w="5068" w:type="dxa"/>
          </w:tcPr>
          <w:p w14:paraId="5BEF20EB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5069" w:type="dxa"/>
          </w:tcPr>
          <w:p w14:paraId="7FCEBE3E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1ПК (+ видеопроектор)</w:t>
            </w:r>
          </w:p>
        </w:tc>
      </w:tr>
      <w:tr w:rsidR="00EC525B" w:rsidRPr="009D1E59" w14:paraId="747217FD" w14:textId="77777777" w:rsidTr="00EC525B">
        <w:tc>
          <w:tcPr>
            <w:tcW w:w="5068" w:type="dxa"/>
          </w:tcPr>
          <w:p w14:paraId="01188740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5069" w:type="dxa"/>
          </w:tcPr>
          <w:p w14:paraId="250964F0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4ПК( + интерактивные доски)</w:t>
            </w:r>
          </w:p>
        </w:tc>
      </w:tr>
      <w:tr w:rsidR="00EC525B" w:rsidRPr="009D1E59" w14:paraId="0375D79D" w14:textId="77777777" w:rsidTr="00EC525B">
        <w:tc>
          <w:tcPr>
            <w:tcW w:w="5068" w:type="dxa"/>
          </w:tcPr>
          <w:p w14:paraId="580F3138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Кабинет русского языка</w:t>
            </w:r>
          </w:p>
        </w:tc>
        <w:tc>
          <w:tcPr>
            <w:tcW w:w="5069" w:type="dxa"/>
          </w:tcPr>
          <w:p w14:paraId="59E00D94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1ПК (+видеопроектор)</w:t>
            </w:r>
          </w:p>
        </w:tc>
      </w:tr>
      <w:tr w:rsidR="00EC525B" w:rsidRPr="009D1E59" w14:paraId="5E3844E0" w14:textId="77777777" w:rsidTr="00EC525B">
        <w:tc>
          <w:tcPr>
            <w:tcW w:w="5068" w:type="dxa"/>
          </w:tcPr>
          <w:p w14:paraId="5ADD4447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5069" w:type="dxa"/>
          </w:tcPr>
          <w:p w14:paraId="75913201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1ПК</w:t>
            </w:r>
          </w:p>
        </w:tc>
      </w:tr>
      <w:tr w:rsidR="00EC525B" w:rsidRPr="009D1E59" w14:paraId="4B80A0B1" w14:textId="77777777" w:rsidTr="00EC525B">
        <w:tc>
          <w:tcPr>
            <w:tcW w:w="5068" w:type="dxa"/>
          </w:tcPr>
          <w:p w14:paraId="2FB73099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5069" w:type="dxa"/>
          </w:tcPr>
          <w:p w14:paraId="21D034A7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 ПК (+интерактивная доска)</w:t>
            </w:r>
          </w:p>
        </w:tc>
      </w:tr>
      <w:tr w:rsidR="00EC525B" w:rsidRPr="009D1E59" w14:paraId="4FDEE137" w14:textId="77777777" w:rsidTr="00EC525B">
        <w:tc>
          <w:tcPr>
            <w:tcW w:w="5068" w:type="dxa"/>
          </w:tcPr>
          <w:p w14:paraId="20A17EB8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5069" w:type="dxa"/>
          </w:tcPr>
          <w:p w14:paraId="6E871934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 ПК (+интерактивная доска)</w:t>
            </w:r>
          </w:p>
        </w:tc>
      </w:tr>
      <w:tr w:rsidR="00EC525B" w:rsidRPr="009D1E59" w14:paraId="6667E2E4" w14:textId="77777777" w:rsidTr="00EC525B">
        <w:tc>
          <w:tcPr>
            <w:tcW w:w="5068" w:type="dxa"/>
          </w:tcPr>
          <w:p w14:paraId="3472E89A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Секретарь</w:t>
            </w:r>
          </w:p>
        </w:tc>
        <w:tc>
          <w:tcPr>
            <w:tcW w:w="5069" w:type="dxa"/>
          </w:tcPr>
          <w:p w14:paraId="37522BD2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1 ПК</w:t>
            </w:r>
          </w:p>
        </w:tc>
      </w:tr>
      <w:tr w:rsidR="00EC525B" w:rsidRPr="009D1E59" w14:paraId="622632B8" w14:textId="77777777" w:rsidTr="00EC525B">
        <w:tc>
          <w:tcPr>
            <w:tcW w:w="5068" w:type="dxa"/>
          </w:tcPr>
          <w:p w14:paraId="3A78293C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АРМ</w:t>
            </w:r>
          </w:p>
        </w:tc>
        <w:tc>
          <w:tcPr>
            <w:tcW w:w="5069" w:type="dxa"/>
          </w:tcPr>
          <w:p w14:paraId="2ED2A58F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директор, заместитель директора по учебной работе, заместитель директора по воспитательной работе, библиотека</w:t>
            </w:r>
          </w:p>
        </w:tc>
      </w:tr>
      <w:tr w:rsidR="00EC525B" w:rsidRPr="009D1E59" w14:paraId="58A2C71F" w14:textId="77777777" w:rsidTr="00EC525B">
        <w:tc>
          <w:tcPr>
            <w:tcW w:w="5068" w:type="dxa"/>
          </w:tcPr>
          <w:p w14:paraId="6E749987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цифровой фотоаппарат</w:t>
            </w:r>
          </w:p>
        </w:tc>
        <w:tc>
          <w:tcPr>
            <w:tcW w:w="5069" w:type="dxa"/>
          </w:tcPr>
          <w:p w14:paraId="0A32C456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</w:t>
            </w:r>
          </w:p>
        </w:tc>
      </w:tr>
      <w:tr w:rsidR="00EC525B" w:rsidRPr="009D1E59" w14:paraId="5713E789" w14:textId="77777777" w:rsidTr="00EC525B">
        <w:tc>
          <w:tcPr>
            <w:tcW w:w="5068" w:type="dxa"/>
          </w:tcPr>
          <w:p w14:paraId="77BDCCB8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проекторы</w:t>
            </w:r>
          </w:p>
        </w:tc>
        <w:tc>
          <w:tcPr>
            <w:tcW w:w="5069" w:type="dxa"/>
          </w:tcPr>
          <w:p w14:paraId="4763B497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3</w:t>
            </w:r>
          </w:p>
        </w:tc>
      </w:tr>
      <w:tr w:rsidR="00EC525B" w:rsidRPr="009D1E59" w14:paraId="796E9D00" w14:textId="77777777" w:rsidTr="00EC525B">
        <w:tc>
          <w:tcPr>
            <w:tcW w:w="5068" w:type="dxa"/>
          </w:tcPr>
          <w:p w14:paraId="31A65514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множительная техника</w:t>
            </w:r>
          </w:p>
        </w:tc>
        <w:tc>
          <w:tcPr>
            <w:tcW w:w="5069" w:type="dxa"/>
          </w:tcPr>
          <w:p w14:paraId="551A9FBB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6</w:t>
            </w:r>
          </w:p>
        </w:tc>
      </w:tr>
      <w:tr w:rsidR="00EC525B" w:rsidRPr="009D1E59" w14:paraId="17C1D9BA" w14:textId="77777777" w:rsidTr="00EC525B">
        <w:tc>
          <w:tcPr>
            <w:tcW w:w="5068" w:type="dxa"/>
          </w:tcPr>
          <w:p w14:paraId="238A0190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теле- и видеоаппаратура</w:t>
            </w:r>
          </w:p>
        </w:tc>
        <w:tc>
          <w:tcPr>
            <w:tcW w:w="5069" w:type="dxa"/>
          </w:tcPr>
          <w:p w14:paraId="006AAED5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</w:t>
            </w:r>
          </w:p>
        </w:tc>
      </w:tr>
      <w:tr w:rsidR="00EC525B" w:rsidRPr="009D1E59" w14:paraId="47DC1535" w14:textId="77777777" w:rsidTr="00EC525B">
        <w:tc>
          <w:tcPr>
            <w:tcW w:w="5068" w:type="dxa"/>
          </w:tcPr>
          <w:p w14:paraId="02CA7ED4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музыкальные центры</w:t>
            </w:r>
          </w:p>
        </w:tc>
        <w:tc>
          <w:tcPr>
            <w:tcW w:w="5069" w:type="dxa"/>
          </w:tcPr>
          <w:p w14:paraId="2D704A38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>2</w:t>
            </w:r>
          </w:p>
        </w:tc>
      </w:tr>
      <w:tr w:rsidR="00EC525B" w:rsidRPr="009D1E59" w14:paraId="0CA21B2F" w14:textId="77777777" w:rsidTr="00EC525B">
        <w:tc>
          <w:tcPr>
            <w:tcW w:w="5068" w:type="dxa"/>
          </w:tcPr>
          <w:p w14:paraId="612676B2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  <w:r w:rsidRPr="009D1E59">
              <w:rPr>
                <w:sz w:val="24"/>
                <w:szCs w:val="24"/>
              </w:rPr>
              <w:t xml:space="preserve">другое </w:t>
            </w:r>
          </w:p>
        </w:tc>
        <w:tc>
          <w:tcPr>
            <w:tcW w:w="5069" w:type="dxa"/>
          </w:tcPr>
          <w:p w14:paraId="1BA46422" w14:textId="77777777" w:rsidR="00EC525B" w:rsidRPr="009D1E59" w:rsidRDefault="00EC525B" w:rsidP="00AD7E43">
            <w:pPr>
              <w:jc w:val="both"/>
              <w:rPr>
                <w:sz w:val="24"/>
                <w:szCs w:val="24"/>
              </w:rPr>
            </w:pPr>
          </w:p>
        </w:tc>
      </w:tr>
    </w:tbl>
    <w:p w14:paraId="41F9A1B5" w14:textId="77777777" w:rsidR="00EC525B" w:rsidRPr="009D1E59" w:rsidRDefault="00EC525B" w:rsidP="00AD7E43">
      <w:pPr>
        <w:jc w:val="both"/>
        <w:rPr>
          <w:szCs w:val="24"/>
        </w:rPr>
      </w:pPr>
    </w:p>
    <w:p w14:paraId="20BD691C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Количество книг в библиотеке (книжном фонде) (включая школьные учебники), брошюр, журналов – 9580, школьных учебников – 1838</w:t>
      </w:r>
    </w:p>
    <w:p w14:paraId="1D760E2C" w14:textId="77777777" w:rsidR="006D4066" w:rsidRPr="009D1E59" w:rsidRDefault="006D4066" w:rsidP="00AD7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Кабинеты биологии и географии, информатики, </w:t>
      </w:r>
      <w:r w:rsidR="006B526D" w:rsidRPr="009D1E59">
        <w:rPr>
          <w:rFonts w:ascii="Times New Roman" w:hAnsi="Times New Roman" w:cs="Times New Roman"/>
          <w:color w:val="000000"/>
          <w:sz w:val="24"/>
          <w:szCs w:val="24"/>
        </w:rPr>
        <w:t>физики, химии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 100% оснащены учебно-лабораторным оборудованием в соответствии с перечнем МО РФ; 90% - кабинет математики; 85% - кабинеты русского языка и литературы, истории и обществознания; </w:t>
      </w:r>
      <w:r w:rsidR="006B526D" w:rsidRPr="009D1E5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D1E59">
        <w:rPr>
          <w:rFonts w:ascii="Times New Roman" w:hAnsi="Times New Roman" w:cs="Times New Roman"/>
          <w:color w:val="000000"/>
          <w:sz w:val="24"/>
          <w:szCs w:val="24"/>
        </w:rPr>
        <w:t xml:space="preserve">0% - кабинеты начальных классов; </w:t>
      </w:r>
    </w:p>
    <w:p w14:paraId="550A6DE6" w14:textId="77777777" w:rsidR="006D4066" w:rsidRPr="009D1E59" w:rsidRDefault="006D4066" w:rsidP="00AD7E43">
      <w:pPr>
        <w:ind w:hanging="540"/>
        <w:jc w:val="both"/>
        <w:rPr>
          <w:szCs w:val="24"/>
        </w:rPr>
      </w:pPr>
      <w:r w:rsidRPr="009D1E59">
        <w:rPr>
          <w:szCs w:val="24"/>
        </w:rPr>
        <w:t>Дополн</w:t>
      </w:r>
      <w:r w:rsidR="00AD7E43" w:rsidRPr="009D1E59">
        <w:rPr>
          <w:szCs w:val="24"/>
        </w:rPr>
        <w:t>ительные образовательные услуги</w:t>
      </w:r>
    </w:p>
    <w:p w14:paraId="0C26E813" w14:textId="77777777" w:rsidR="006D4066" w:rsidRPr="009D1E59" w:rsidRDefault="006D4066" w:rsidP="00AD7E43">
      <w:pPr>
        <w:ind w:firstLine="720"/>
        <w:jc w:val="both"/>
        <w:rPr>
          <w:szCs w:val="24"/>
        </w:rPr>
      </w:pPr>
      <w:r w:rsidRPr="009D1E59">
        <w:rPr>
          <w:szCs w:val="24"/>
        </w:rPr>
        <w:t>Школа вправе оказывать обучающимся и иным гражданам, предприятиям и организациям платные образовательные услуги за рамками основной образовательной деятельности. К платным образовательным услугам относятся:</w:t>
      </w:r>
    </w:p>
    <w:p w14:paraId="4BA1DA5F" w14:textId="77777777" w:rsidR="006D4066" w:rsidRPr="009D1E59" w:rsidRDefault="006D4066" w:rsidP="00AD7E43">
      <w:pPr>
        <w:ind w:firstLine="720"/>
        <w:jc w:val="both"/>
        <w:rPr>
          <w:szCs w:val="24"/>
        </w:rPr>
      </w:pPr>
      <w:r w:rsidRPr="009D1E59">
        <w:rPr>
          <w:szCs w:val="24"/>
        </w:rPr>
        <w:t>- подготовка дошкольников, не посещающих дошкольное образовательное учреждение, к обучению в  школе;</w:t>
      </w:r>
    </w:p>
    <w:p w14:paraId="1B435491" w14:textId="77777777" w:rsidR="006D4066" w:rsidRPr="009D1E59" w:rsidRDefault="006D4066" w:rsidP="00AD7E43">
      <w:pPr>
        <w:ind w:firstLine="720"/>
        <w:jc w:val="both"/>
        <w:rPr>
          <w:szCs w:val="24"/>
        </w:rPr>
      </w:pPr>
      <w:r w:rsidRPr="009D1E59">
        <w:rPr>
          <w:szCs w:val="24"/>
        </w:rPr>
        <w:t>- репетиторство.</w:t>
      </w:r>
    </w:p>
    <w:p w14:paraId="0110014B" w14:textId="59B47DF1" w:rsidR="00390FE4" w:rsidRPr="009D1E59" w:rsidRDefault="00D84598" w:rsidP="002A164C">
      <w:pPr>
        <w:rPr>
          <w:b/>
          <w:szCs w:val="24"/>
          <w:u w:val="single"/>
        </w:rPr>
      </w:pPr>
      <w:r w:rsidRPr="009D1E59">
        <w:rPr>
          <w:b/>
          <w:szCs w:val="24"/>
          <w:u w:val="single"/>
        </w:rPr>
        <w:t xml:space="preserve">В </w:t>
      </w:r>
      <w:r w:rsidR="00B444F9">
        <w:rPr>
          <w:b/>
          <w:szCs w:val="24"/>
          <w:u w:val="single"/>
        </w:rPr>
        <w:t xml:space="preserve">2019 </w:t>
      </w:r>
      <w:r w:rsidRPr="009D1E59">
        <w:rPr>
          <w:b/>
          <w:szCs w:val="24"/>
          <w:u w:val="single"/>
        </w:rPr>
        <w:t>году платные образовательные услуги школой не оказывались.</w:t>
      </w:r>
    </w:p>
    <w:p w14:paraId="5E0E39B7" w14:textId="77777777" w:rsidR="00D84598" w:rsidRPr="009D1E59" w:rsidRDefault="00D84598" w:rsidP="002A164C">
      <w:pPr>
        <w:rPr>
          <w:b/>
          <w:szCs w:val="24"/>
        </w:rPr>
      </w:pPr>
    </w:p>
    <w:p w14:paraId="62C90669" w14:textId="372938FA" w:rsidR="006D4066" w:rsidRPr="009D1E59" w:rsidRDefault="002A164C" w:rsidP="002A164C">
      <w:pPr>
        <w:rPr>
          <w:b/>
          <w:szCs w:val="24"/>
        </w:rPr>
      </w:pPr>
      <w:r w:rsidRPr="009D1E59">
        <w:rPr>
          <w:b/>
          <w:szCs w:val="24"/>
        </w:rPr>
        <w:t>Сведения о финансовых средствах образовательного учреждения</w:t>
      </w:r>
      <w:r w:rsidR="00D84598" w:rsidRPr="009D1E59">
        <w:rPr>
          <w:b/>
          <w:szCs w:val="24"/>
        </w:rPr>
        <w:t xml:space="preserve"> на 201</w:t>
      </w:r>
      <w:r w:rsidR="00B444F9">
        <w:rPr>
          <w:b/>
          <w:szCs w:val="24"/>
        </w:rPr>
        <w:t>9</w:t>
      </w:r>
      <w:r w:rsidR="00D84598" w:rsidRPr="009D1E59">
        <w:rPr>
          <w:b/>
          <w:szCs w:val="24"/>
        </w:rPr>
        <w:t xml:space="preserve"> год</w:t>
      </w:r>
    </w:p>
    <w:tbl>
      <w:tblPr>
        <w:tblpPr w:leftFromText="180" w:rightFromText="180" w:vertAnchor="text" w:horzAnchor="margin" w:tblpX="-459" w:tblpY="33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3119"/>
      </w:tblGrid>
      <w:tr w:rsidR="000D3B8C" w:rsidRPr="009D1E59" w14:paraId="345FEC47" w14:textId="77777777" w:rsidTr="00D84598">
        <w:trPr>
          <w:cantSplit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C2C9" w14:textId="77777777" w:rsidR="00D876B8" w:rsidRPr="009D1E59" w:rsidRDefault="00D876B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Финансовые средства ОУ</w:t>
            </w:r>
          </w:p>
          <w:p w14:paraId="25C86E4A" w14:textId="77777777" w:rsidR="00D876B8" w:rsidRPr="009D1E59" w:rsidRDefault="00D876B8" w:rsidP="004E6E0F">
            <w:pPr>
              <w:rPr>
                <w:bCs/>
                <w:szCs w:val="24"/>
              </w:rPr>
            </w:pPr>
            <w:r w:rsidRPr="009D1E59">
              <w:rPr>
                <w:szCs w:val="24"/>
              </w:rPr>
              <w:t>(Ресурсная база  ОУ)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DB7C" w14:textId="77777777" w:rsidR="00D876B8" w:rsidRPr="009D1E59" w:rsidRDefault="00D876B8" w:rsidP="004E6E0F">
            <w:pPr>
              <w:rPr>
                <w:bCs/>
                <w:szCs w:val="24"/>
              </w:rPr>
            </w:pPr>
          </w:p>
        </w:tc>
      </w:tr>
      <w:tr w:rsidR="00D84598" w:rsidRPr="009D1E59" w14:paraId="3971E962" w14:textId="77777777" w:rsidTr="00D84598">
        <w:trPr>
          <w:cantSplit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3D87" w14:textId="77777777" w:rsidR="00D84598" w:rsidRPr="009D1E59" w:rsidRDefault="00D84598" w:rsidP="004E6E0F">
            <w:pPr>
              <w:rPr>
                <w:bCs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6CC" w14:textId="77777777" w:rsidR="00D84598" w:rsidRPr="009D1E59" w:rsidRDefault="00D84598" w:rsidP="004E6E0F">
            <w:pPr>
              <w:rPr>
                <w:szCs w:val="24"/>
              </w:rPr>
            </w:pPr>
          </w:p>
        </w:tc>
      </w:tr>
      <w:tr w:rsidR="00D84598" w:rsidRPr="009D1E59" w14:paraId="2D91A14D" w14:textId="77777777" w:rsidTr="00D8459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3662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 xml:space="preserve">объем бюджетных средств, выделенных по смете доходов и расходов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904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13632108,0</w:t>
            </w:r>
          </w:p>
          <w:p w14:paraId="04A44903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тысруб</w:t>
            </w:r>
          </w:p>
        </w:tc>
      </w:tr>
      <w:tr w:rsidR="00D84598" w:rsidRPr="009D1E59" w14:paraId="36D5759A" w14:textId="77777777" w:rsidTr="00D8459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DD11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 xml:space="preserve">фонд заработной платы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A3B3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663645,0</w:t>
            </w:r>
          </w:p>
          <w:p w14:paraId="78BAF1A6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тысруб</w:t>
            </w:r>
          </w:p>
        </w:tc>
      </w:tr>
      <w:tr w:rsidR="00D84598" w:rsidRPr="009D1E59" w14:paraId="52842EEE" w14:textId="77777777" w:rsidTr="00D8459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5802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доходы от предпринимательской или  другой 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0E02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-</w:t>
            </w:r>
          </w:p>
        </w:tc>
      </w:tr>
      <w:tr w:rsidR="00D84598" w:rsidRPr="009D1E59" w14:paraId="4E5DA0F4" w14:textId="77777777" w:rsidTr="00D8459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FE3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 xml:space="preserve">расходы на приобретение учебной, методической литературы, учебно-лабораторного оборудования: </w:t>
            </w:r>
          </w:p>
          <w:p w14:paraId="5F7EDF9F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 xml:space="preserve">за счет муниципального (краевого)  бюджета </w:t>
            </w:r>
          </w:p>
          <w:p w14:paraId="2155AD88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 xml:space="preserve"> за счет спонсоров и родительской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AEB" w14:textId="77777777" w:rsidR="00D84598" w:rsidRPr="009D1E59" w:rsidRDefault="00D84598" w:rsidP="004E6E0F">
            <w:pPr>
              <w:rPr>
                <w:szCs w:val="24"/>
              </w:rPr>
            </w:pPr>
          </w:p>
          <w:p w14:paraId="611CF245" w14:textId="77777777" w:rsidR="00D84598" w:rsidRPr="009D1E59" w:rsidRDefault="00D84598" w:rsidP="004E6E0F">
            <w:pPr>
              <w:rPr>
                <w:szCs w:val="24"/>
              </w:rPr>
            </w:pPr>
          </w:p>
          <w:p w14:paraId="2E87264C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11862864,0тыс.руб</w:t>
            </w:r>
          </w:p>
          <w:p w14:paraId="11D4F44C" w14:textId="77777777" w:rsidR="00D84598" w:rsidRPr="009D1E59" w:rsidRDefault="00D84598" w:rsidP="004E6E0F">
            <w:pPr>
              <w:rPr>
                <w:szCs w:val="24"/>
              </w:rPr>
            </w:pPr>
          </w:p>
          <w:p w14:paraId="31ACD469" w14:textId="77777777" w:rsidR="00D84598" w:rsidRPr="009D1E59" w:rsidRDefault="00D84598" w:rsidP="004E6E0F">
            <w:pPr>
              <w:rPr>
                <w:szCs w:val="24"/>
              </w:rPr>
            </w:pPr>
          </w:p>
        </w:tc>
      </w:tr>
      <w:tr w:rsidR="00D84598" w:rsidRPr="009D1E59" w14:paraId="6BBB4087" w14:textId="77777777" w:rsidTr="00D8459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7E30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lastRenderedPageBreak/>
              <w:t>расходы на питание на 1 обучающегося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790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600</w:t>
            </w:r>
          </w:p>
        </w:tc>
      </w:tr>
      <w:tr w:rsidR="00D84598" w:rsidRPr="009D1E59" w14:paraId="6D28005D" w14:textId="77777777" w:rsidTr="00D8459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667E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расходы на обновление материально-технической базы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587" w14:textId="77777777" w:rsidR="00D84598" w:rsidRPr="009D1E59" w:rsidRDefault="00D84598" w:rsidP="004E6E0F">
            <w:pPr>
              <w:rPr>
                <w:szCs w:val="24"/>
              </w:rPr>
            </w:pPr>
            <w:r w:rsidRPr="009D1E59">
              <w:rPr>
                <w:szCs w:val="24"/>
              </w:rPr>
              <w:t>-</w:t>
            </w:r>
          </w:p>
        </w:tc>
      </w:tr>
    </w:tbl>
    <w:p w14:paraId="32A2E799" w14:textId="77777777" w:rsidR="00D84598" w:rsidRPr="009D1E59" w:rsidRDefault="00D84598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2E9B9D25" w14:textId="77777777" w:rsidR="00D84598" w:rsidRPr="009D1E59" w:rsidRDefault="00D84598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22E84FA3" w14:textId="77777777" w:rsidR="0011423B" w:rsidRPr="009D1E59" w:rsidRDefault="0011423B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4543E6B9" w14:textId="77777777" w:rsidR="0011423B" w:rsidRPr="009D1E59" w:rsidRDefault="0011423B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58F71E1F" w14:textId="77777777" w:rsidR="0011423B" w:rsidRPr="009D1E59" w:rsidRDefault="0011423B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7F0BD8A5" w14:textId="79B1B0AF" w:rsidR="006D4066" w:rsidRPr="009D1E59" w:rsidRDefault="00B444F9" w:rsidP="00AD7E4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="00AD7E43" w:rsidRPr="009D1E59">
        <w:rPr>
          <w:rFonts w:ascii="Times New Roman" w:hAnsi="Times New Roman" w:cs="Times New Roman"/>
          <w:b/>
          <w:spacing w:val="1"/>
          <w:sz w:val="24"/>
          <w:szCs w:val="24"/>
        </w:rPr>
        <w:t>оциальное партнерство</w:t>
      </w:r>
    </w:p>
    <w:p w14:paraId="04832B41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 xml:space="preserve">1. Хабаровский краевой центр детско-юношеского туризма и экскурсий </w:t>
      </w:r>
    </w:p>
    <w:p w14:paraId="371F1316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2. КГБУЗ «Троицкая ЦРБ»</w:t>
      </w:r>
    </w:p>
    <w:p w14:paraId="3E2C0EDB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3. Министерство здравоохранения Хабаровского края</w:t>
      </w:r>
    </w:p>
    <w:p w14:paraId="3B42B58F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4. КГУ «Центр социальной поддержки населения по Нанайскому району»</w:t>
      </w:r>
    </w:p>
    <w:p w14:paraId="093C0C2A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5. РМК с. Троицкое</w:t>
      </w:r>
    </w:p>
    <w:p w14:paraId="5FAB593C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6. МАОУ ДОД ЦВР с.Троицкое</w:t>
      </w:r>
    </w:p>
    <w:p w14:paraId="4B8B328E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7. Администрация Нанайского муниципального района (отдел молодежной политики)</w:t>
      </w:r>
    </w:p>
    <w:p w14:paraId="361F50AC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>8. Районный краеведческий музей</w:t>
      </w:r>
    </w:p>
    <w:p w14:paraId="6A669D37" w14:textId="7777777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 xml:space="preserve">9. </w:t>
      </w:r>
      <w:r w:rsidR="0011423B" w:rsidRPr="009D1E59">
        <w:rPr>
          <w:szCs w:val="24"/>
        </w:rPr>
        <w:t>Учреждения культуры.</w:t>
      </w:r>
    </w:p>
    <w:p w14:paraId="7DAA32CD" w14:textId="11484CD7" w:rsidR="006D4066" w:rsidRPr="009D1E59" w:rsidRDefault="006D4066" w:rsidP="00AD7E43">
      <w:pPr>
        <w:jc w:val="both"/>
        <w:rPr>
          <w:szCs w:val="24"/>
        </w:rPr>
      </w:pPr>
      <w:r w:rsidRPr="009D1E59">
        <w:rPr>
          <w:szCs w:val="24"/>
        </w:rPr>
        <w:t xml:space="preserve">10. </w:t>
      </w:r>
      <w:r w:rsidR="00B444F9">
        <w:rPr>
          <w:szCs w:val="24"/>
        </w:rPr>
        <w:t>Сельский приход Владимирской Божией матери</w:t>
      </w:r>
    </w:p>
    <w:p w14:paraId="056BCAED" w14:textId="77777777" w:rsidR="006B526D" w:rsidRPr="009D1E59" w:rsidRDefault="006B526D" w:rsidP="00AD7E43">
      <w:pPr>
        <w:jc w:val="both"/>
        <w:rPr>
          <w:szCs w:val="24"/>
        </w:rPr>
      </w:pPr>
      <w:r w:rsidRPr="009D1E59">
        <w:rPr>
          <w:szCs w:val="24"/>
        </w:rPr>
        <w:t>11.Анюйский парк</w:t>
      </w:r>
    </w:p>
    <w:p w14:paraId="1354A1AB" w14:textId="77777777" w:rsidR="006D4066" w:rsidRPr="009D1E59" w:rsidRDefault="006D4066" w:rsidP="00AD7E43">
      <w:pPr>
        <w:rPr>
          <w:szCs w:val="24"/>
        </w:rPr>
      </w:pPr>
      <w:r w:rsidRPr="009D1E59">
        <w:rPr>
          <w:szCs w:val="24"/>
        </w:rPr>
        <w:t>12.  Пожарная часть №39</w:t>
      </w:r>
    </w:p>
    <w:p w14:paraId="30CAE01C" w14:textId="77777777" w:rsidR="006D4066" w:rsidRDefault="006D4066" w:rsidP="002A164C">
      <w:pPr>
        <w:suppressAutoHyphens/>
        <w:ind w:firstLine="708"/>
        <w:jc w:val="both"/>
        <w:rPr>
          <w:szCs w:val="24"/>
          <w:lang w:eastAsia="ar-SA"/>
        </w:rPr>
      </w:pPr>
      <w:r w:rsidRPr="009D1E59">
        <w:rPr>
          <w:szCs w:val="24"/>
          <w:lang w:eastAsia="ar-SA"/>
        </w:rPr>
        <w:t>Анализ существующей образовательной ситуации говорит, что</w:t>
      </w:r>
      <w:r w:rsidR="006B526D" w:rsidRPr="009D1E59">
        <w:rPr>
          <w:szCs w:val="24"/>
          <w:lang w:eastAsia="ar-SA"/>
        </w:rPr>
        <w:t>,</w:t>
      </w:r>
      <w:r w:rsidRPr="009D1E59">
        <w:rPr>
          <w:szCs w:val="24"/>
          <w:lang w:eastAsia="ar-SA"/>
        </w:rPr>
        <w:t xml:space="preserve"> несмотря на определённые положительные результаты работы школы, остаются н</w:t>
      </w:r>
      <w:r w:rsidR="002A164C" w:rsidRPr="009D1E59">
        <w:rPr>
          <w:szCs w:val="24"/>
          <w:lang w:eastAsia="ar-SA"/>
        </w:rPr>
        <w:t>ерешёнными ещё многие проблемы:</w:t>
      </w:r>
    </w:p>
    <w:p w14:paraId="7204547B" w14:textId="77777777" w:rsidR="009D1E59" w:rsidRPr="009D1E59" w:rsidRDefault="009D1E59" w:rsidP="009D1E59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- понижение качества знаний на всех уровнях образования;</w:t>
      </w:r>
    </w:p>
    <w:p w14:paraId="2B29E95F" w14:textId="77777777" w:rsidR="006D4066" w:rsidRPr="009D1E59" w:rsidRDefault="006D4066" w:rsidP="00AD7E43">
      <w:pPr>
        <w:suppressAutoHyphens/>
        <w:ind w:left="360"/>
        <w:jc w:val="both"/>
        <w:rPr>
          <w:szCs w:val="24"/>
          <w:lang w:eastAsia="ar-SA"/>
        </w:rPr>
      </w:pPr>
      <w:r w:rsidRPr="009D1E59">
        <w:rPr>
          <w:szCs w:val="24"/>
          <w:lang w:eastAsia="ar-SA"/>
        </w:rPr>
        <w:t>- старение педагогических кадров;</w:t>
      </w:r>
    </w:p>
    <w:p w14:paraId="01EAB091" w14:textId="77777777" w:rsidR="006D4066" w:rsidRPr="009D1E59" w:rsidRDefault="006D4066" w:rsidP="00AD7E43">
      <w:pPr>
        <w:suppressAutoHyphens/>
        <w:ind w:left="360"/>
        <w:jc w:val="both"/>
        <w:rPr>
          <w:szCs w:val="24"/>
          <w:lang w:eastAsia="ar-SA"/>
        </w:rPr>
      </w:pPr>
      <w:r w:rsidRPr="009D1E59">
        <w:rPr>
          <w:szCs w:val="24"/>
          <w:lang w:eastAsia="ar-SA"/>
        </w:rPr>
        <w:t>- выбывание детей с высоким уровнем интеллектуальных возможностей;</w:t>
      </w:r>
    </w:p>
    <w:p w14:paraId="23844FFE" w14:textId="77777777" w:rsidR="006D4066" w:rsidRPr="009D1E59" w:rsidRDefault="006D4066" w:rsidP="00AD7E43">
      <w:pPr>
        <w:suppressAutoHyphens/>
        <w:ind w:left="360"/>
        <w:jc w:val="both"/>
        <w:rPr>
          <w:szCs w:val="24"/>
          <w:lang w:eastAsia="ar-SA"/>
        </w:rPr>
      </w:pPr>
      <w:r w:rsidRPr="009D1E59">
        <w:rPr>
          <w:szCs w:val="24"/>
          <w:lang w:eastAsia="ar-SA"/>
        </w:rPr>
        <w:t>- ограниченная развивающая среда.</w:t>
      </w:r>
    </w:p>
    <w:p w14:paraId="25FD8849" w14:textId="7F14C8F8" w:rsidR="00756CDC" w:rsidRPr="009D1E59" w:rsidRDefault="006D4066" w:rsidP="00756CDC">
      <w:pPr>
        <w:ind w:firstLine="720"/>
        <w:jc w:val="both"/>
        <w:rPr>
          <w:szCs w:val="24"/>
        </w:rPr>
      </w:pPr>
      <w:r w:rsidRPr="009D1E59">
        <w:rPr>
          <w:szCs w:val="24"/>
        </w:rPr>
        <w:t xml:space="preserve">Педагогический коллектив в </w:t>
      </w:r>
      <w:r w:rsidR="00B444F9">
        <w:rPr>
          <w:szCs w:val="24"/>
        </w:rPr>
        <w:t xml:space="preserve">2020 </w:t>
      </w:r>
      <w:r w:rsidRPr="009D1E59">
        <w:rPr>
          <w:szCs w:val="24"/>
        </w:rPr>
        <w:t xml:space="preserve"> учебном году должен сохранить все достижения прошедшего г</w:t>
      </w:r>
      <w:r w:rsidR="00D84598" w:rsidRPr="009D1E59">
        <w:rPr>
          <w:szCs w:val="24"/>
        </w:rPr>
        <w:t>ода и  продолжить решение задач</w:t>
      </w:r>
      <w:r w:rsidR="00756CDC" w:rsidRPr="009D1E59">
        <w:rPr>
          <w:szCs w:val="24"/>
        </w:rPr>
        <w:t>:</w:t>
      </w:r>
    </w:p>
    <w:p w14:paraId="0A622E2B" w14:textId="50447C5A" w:rsidR="00756CDC" w:rsidRPr="009D1E59" w:rsidRDefault="00B444F9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Реализовать внедрение </w:t>
      </w:r>
      <w:r w:rsidR="006D4066" w:rsidRPr="009D1E59">
        <w:rPr>
          <w:rFonts w:ascii="Times New Roman" w:hAnsi="Times New Roman"/>
          <w:sz w:val="24"/>
          <w:szCs w:val="24"/>
        </w:rPr>
        <w:t xml:space="preserve"> ФГОС </w:t>
      </w:r>
      <w:r w:rsidR="00D84598" w:rsidRPr="009D1E59">
        <w:rPr>
          <w:rFonts w:ascii="Times New Roman" w:hAnsi="Times New Roman"/>
          <w:sz w:val="24"/>
          <w:szCs w:val="24"/>
        </w:rPr>
        <w:t>С</w:t>
      </w:r>
      <w:r w:rsidR="006D4066" w:rsidRPr="009D1E59">
        <w:rPr>
          <w:rFonts w:ascii="Times New Roman" w:hAnsi="Times New Roman"/>
          <w:sz w:val="24"/>
          <w:szCs w:val="24"/>
        </w:rPr>
        <w:t>ОО на основе сетевого графика.</w:t>
      </w:r>
    </w:p>
    <w:p w14:paraId="7391CC55" w14:textId="77777777" w:rsidR="00EC525B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 xml:space="preserve">ЕГЭ в 11 классе и ГИА в 9 классе. Проанализировав достижения и недостатки результатов итоговой аттестации, необходимо сделать следующее: </w:t>
      </w:r>
    </w:p>
    <w:p w14:paraId="3B58D93B" w14:textId="77777777" w:rsidR="00EC525B" w:rsidRPr="009D1E59" w:rsidRDefault="00756CDC" w:rsidP="00EC525B">
      <w:pPr>
        <w:pStyle w:val="af4"/>
        <w:ind w:left="1211"/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 xml:space="preserve"> а)</w:t>
      </w:r>
      <w:r w:rsidR="00D84598" w:rsidRPr="009D1E59">
        <w:rPr>
          <w:rFonts w:ascii="Times New Roman" w:hAnsi="Times New Roman"/>
          <w:sz w:val="24"/>
          <w:szCs w:val="24"/>
        </w:rPr>
        <w:t xml:space="preserve"> </w:t>
      </w:r>
      <w:r w:rsidR="006D4066" w:rsidRPr="009D1E59">
        <w:rPr>
          <w:rFonts w:ascii="Times New Roman" w:hAnsi="Times New Roman"/>
          <w:sz w:val="24"/>
          <w:szCs w:val="24"/>
        </w:rPr>
        <w:t>классным руководителям и школьному координатору ЕГЭ систематически вести разъяснительную работу с учащимися и их родителями о новой форме государственной (итоговой) аттестации, знакомить участников образовательного процесса с нормативно-правовой базой;</w:t>
      </w:r>
    </w:p>
    <w:p w14:paraId="5A928C1E" w14:textId="77777777" w:rsidR="00EC525B" w:rsidRPr="009D1E59" w:rsidRDefault="00756CDC" w:rsidP="00EC525B">
      <w:pPr>
        <w:pStyle w:val="af4"/>
        <w:ind w:left="1211"/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б)</w:t>
      </w:r>
      <w:r w:rsidR="00D84598" w:rsidRPr="009D1E59">
        <w:rPr>
          <w:rFonts w:ascii="Times New Roman" w:hAnsi="Times New Roman"/>
          <w:sz w:val="24"/>
          <w:szCs w:val="24"/>
        </w:rPr>
        <w:t xml:space="preserve"> </w:t>
      </w:r>
      <w:r w:rsidR="006D4066" w:rsidRPr="009D1E59">
        <w:rPr>
          <w:rFonts w:ascii="Times New Roman" w:hAnsi="Times New Roman"/>
          <w:sz w:val="24"/>
          <w:szCs w:val="24"/>
        </w:rPr>
        <w:t>учителям-предметникам вести подготовку учащихся к ГИА и ЕГЭ с начала обучения в основной школе;</w:t>
      </w:r>
    </w:p>
    <w:p w14:paraId="43163304" w14:textId="4B4209B3" w:rsidR="00756CDC" w:rsidRPr="009D1E59" w:rsidRDefault="00756CDC" w:rsidP="00EC525B">
      <w:pPr>
        <w:pStyle w:val="af4"/>
        <w:ind w:left="1211"/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в)</w:t>
      </w:r>
      <w:r w:rsidR="006D4066" w:rsidRPr="009D1E59">
        <w:rPr>
          <w:rFonts w:ascii="Times New Roman" w:hAnsi="Times New Roman"/>
          <w:sz w:val="24"/>
          <w:szCs w:val="24"/>
        </w:rPr>
        <w:t>на ШМО учителей русского языка, математики проанализи</w:t>
      </w:r>
      <w:r w:rsidR="009D1E59">
        <w:rPr>
          <w:rFonts w:ascii="Times New Roman" w:hAnsi="Times New Roman"/>
          <w:sz w:val="24"/>
          <w:szCs w:val="24"/>
        </w:rPr>
        <w:t xml:space="preserve">ровать результаты ГИА и ЕГЭ </w:t>
      </w:r>
      <w:r w:rsidR="00B444F9">
        <w:rPr>
          <w:rFonts w:ascii="Times New Roman" w:hAnsi="Times New Roman"/>
          <w:sz w:val="24"/>
          <w:szCs w:val="24"/>
        </w:rPr>
        <w:t xml:space="preserve">2019 </w:t>
      </w:r>
      <w:r w:rsidR="009D1E59">
        <w:rPr>
          <w:rFonts w:ascii="Times New Roman" w:hAnsi="Times New Roman"/>
          <w:sz w:val="24"/>
          <w:szCs w:val="24"/>
        </w:rPr>
        <w:t xml:space="preserve"> года</w:t>
      </w:r>
      <w:r w:rsidR="006D4066" w:rsidRPr="009D1E59">
        <w:rPr>
          <w:rFonts w:ascii="Times New Roman" w:hAnsi="Times New Roman"/>
          <w:sz w:val="24"/>
          <w:szCs w:val="24"/>
        </w:rPr>
        <w:t>.</w:t>
      </w:r>
    </w:p>
    <w:p w14:paraId="45AFEB4E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 xml:space="preserve">Совершенствовать мониторинг учебно-воспитательного процесса, сделать его более действенным инструментом управления качеством образования. </w:t>
      </w:r>
    </w:p>
    <w:p w14:paraId="08E2FAC9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Добиваться высокого уровня</w:t>
      </w:r>
      <w:r w:rsidR="00D84598" w:rsidRPr="009D1E59">
        <w:rPr>
          <w:rFonts w:ascii="Times New Roman" w:hAnsi="Times New Roman"/>
          <w:sz w:val="24"/>
          <w:szCs w:val="24"/>
        </w:rPr>
        <w:t xml:space="preserve"> </w:t>
      </w:r>
      <w:r w:rsidR="00756CDC" w:rsidRPr="009D1E59">
        <w:rPr>
          <w:rFonts w:ascii="Times New Roman" w:hAnsi="Times New Roman"/>
          <w:sz w:val="24"/>
          <w:szCs w:val="24"/>
        </w:rPr>
        <w:t>качества обученности учащихся</w:t>
      </w:r>
      <w:r w:rsidR="00756CDC" w:rsidRPr="009D1E59">
        <w:rPr>
          <w:sz w:val="24"/>
          <w:szCs w:val="24"/>
        </w:rPr>
        <w:t>.</w:t>
      </w:r>
    </w:p>
    <w:p w14:paraId="06BBB6A2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С целью повышения качества образования продолжить реализацию программы информатизации учебно-воспитательного процесса и управления школой</w:t>
      </w:r>
      <w:r w:rsidR="009D1E59">
        <w:rPr>
          <w:rFonts w:ascii="Times New Roman" w:hAnsi="Times New Roman"/>
          <w:sz w:val="24"/>
          <w:szCs w:val="24"/>
        </w:rPr>
        <w:t xml:space="preserve"> (использование технологий формирующего оценивания на базе ИКТ серверов)</w:t>
      </w:r>
      <w:r w:rsidRPr="009D1E59">
        <w:rPr>
          <w:rFonts w:ascii="Times New Roman" w:hAnsi="Times New Roman"/>
          <w:sz w:val="24"/>
          <w:szCs w:val="24"/>
        </w:rPr>
        <w:t>.</w:t>
      </w:r>
    </w:p>
    <w:p w14:paraId="6A5A0E82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Совершенствовать в школе систему работы с одаренными детьми.</w:t>
      </w:r>
    </w:p>
    <w:p w14:paraId="1BEB9122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Вести работу по повышению  квалификации педагогических кадров. Совершенствовать педагогическое мастерство через овладение передовыми педагогическими технологиями, использование электронных образовательных ресурсов, ИКТ, самообразование учителя, повышение квалификации (курсовая под</w:t>
      </w:r>
      <w:r w:rsidR="009D1E59">
        <w:rPr>
          <w:rFonts w:ascii="Times New Roman" w:hAnsi="Times New Roman"/>
          <w:sz w:val="24"/>
          <w:szCs w:val="24"/>
        </w:rPr>
        <w:t>готовка) и методическую работу; организовать работу по привлечен6ию молодых специалистов и закреплению уже прибывших.</w:t>
      </w:r>
    </w:p>
    <w:p w14:paraId="372B7B27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 xml:space="preserve">Продолжить работу по дифференциации обучения: необходимо отслеживать результативность курсов по выбору, выявлять современные формы проведения </w:t>
      </w:r>
      <w:r w:rsidRPr="009D1E59">
        <w:rPr>
          <w:rFonts w:ascii="Times New Roman" w:hAnsi="Times New Roman"/>
          <w:sz w:val="24"/>
          <w:szCs w:val="24"/>
        </w:rPr>
        <w:lastRenderedPageBreak/>
        <w:t>занятий, обобщать передовой опыт, активнее вести проектную, исследовательскую деятельность.</w:t>
      </w:r>
    </w:p>
    <w:p w14:paraId="1A204AAE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 xml:space="preserve">Продолжить работу по созданию портфолио ученика и портфолио учителя </w:t>
      </w:r>
    </w:p>
    <w:p w14:paraId="63DDC1F0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Продолжить работу по совершенствованию материально-технической базы школы.</w:t>
      </w:r>
    </w:p>
    <w:p w14:paraId="4D65EE07" w14:textId="77777777" w:rsidR="00756CDC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Продолжить работу  по воспитанию гражданина и патриота, формированию здорового образа жизни, профилактике вредных привычек: алкоголизма, табакокурения и наркомании.</w:t>
      </w:r>
    </w:p>
    <w:p w14:paraId="5A695437" w14:textId="77777777" w:rsidR="006D4066" w:rsidRPr="009D1E59" w:rsidRDefault="006D4066" w:rsidP="00756CDC">
      <w:pPr>
        <w:pStyle w:val="af4"/>
        <w:numPr>
          <w:ilvl w:val="3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D1E59">
        <w:rPr>
          <w:rFonts w:ascii="Times New Roman" w:hAnsi="Times New Roman"/>
          <w:sz w:val="24"/>
          <w:szCs w:val="24"/>
        </w:rPr>
        <w:t>Продолжить переход</w:t>
      </w:r>
      <w:r w:rsidR="00756CDC" w:rsidRPr="009D1E59">
        <w:rPr>
          <w:rFonts w:ascii="Times New Roman" w:hAnsi="Times New Roman"/>
          <w:sz w:val="24"/>
          <w:szCs w:val="24"/>
        </w:rPr>
        <w:t xml:space="preserve"> на электронный документооборот. Активизировать работу с электронными журналами и дневниками.</w:t>
      </w:r>
    </w:p>
    <w:p w14:paraId="15D09B5F" w14:textId="77777777" w:rsidR="006D4066" w:rsidRPr="009D1E59" w:rsidRDefault="006D4066" w:rsidP="00AD7E43">
      <w:pPr>
        <w:pStyle w:val="31"/>
        <w:spacing w:line="360" w:lineRule="auto"/>
        <w:ind w:right="0"/>
        <w:rPr>
          <w:rFonts w:ascii="Times New Roman" w:hAnsi="Times New Roman"/>
          <w:b w:val="0"/>
          <w:i w:val="0"/>
          <w:sz w:val="24"/>
          <w:szCs w:val="24"/>
        </w:rPr>
      </w:pPr>
    </w:p>
    <w:p w14:paraId="7EE559BC" w14:textId="651C55B1" w:rsidR="006D4066" w:rsidRPr="009D1E59" w:rsidRDefault="00D84598" w:rsidP="00AD7E43">
      <w:pPr>
        <w:pStyle w:val="31"/>
        <w:spacing w:line="360" w:lineRule="auto"/>
        <w:ind w:right="0"/>
        <w:rPr>
          <w:rFonts w:ascii="Times New Roman" w:hAnsi="Times New Roman"/>
          <w:b w:val="0"/>
          <w:i w:val="0"/>
          <w:sz w:val="24"/>
          <w:szCs w:val="24"/>
        </w:rPr>
      </w:pPr>
      <w:r w:rsidRPr="009D1E59">
        <w:rPr>
          <w:rFonts w:ascii="Times New Roman" w:hAnsi="Times New Roman"/>
          <w:b w:val="0"/>
          <w:i w:val="0"/>
          <w:sz w:val="24"/>
          <w:szCs w:val="24"/>
        </w:rPr>
        <w:t>Директор МБ</w:t>
      </w:r>
      <w:r w:rsidR="006B526D" w:rsidRPr="009D1E59">
        <w:rPr>
          <w:rFonts w:ascii="Times New Roman" w:hAnsi="Times New Roman"/>
          <w:b w:val="0"/>
          <w:i w:val="0"/>
          <w:sz w:val="24"/>
          <w:szCs w:val="24"/>
        </w:rPr>
        <w:t xml:space="preserve">ОУ СОШ с.Маяк _____________________   </w:t>
      </w:r>
      <w:r w:rsidR="00B444F9">
        <w:rPr>
          <w:rFonts w:ascii="Times New Roman" w:hAnsi="Times New Roman"/>
          <w:b w:val="0"/>
          <w:i w:val="0"/>
          <w:sz w:val="24"/>
          <w:szCs w:val="24"/>
        </w:rPr>
        <w:t>Е.В.Сотникова</w:t>
      </w:r>
    </w:p>
    <w:p w14:paraId="3FB0736A" w14:textId="77777777" w:rsidR="00A12DFC" w:rsidRPr="009D1E59" w:rsidRDefault="00A12DFC" w:rsidP="00AD7E43">
      <w:pPr>
        <w:rPr>
          <w:szCs w:val="24"/>
        </w:rPr>
      </w:pPr>
    </w:p>
    <w:p w14:paraId="6F48758F" w14:textId="77777777" w:rsidR="001C77B0" w:rsidRPr="009D1E59" w:rsidRDefault="001C77B0" w:rsidP="00AD7E43">
      <w:pPr>
        <w:rPr>
          <w:szCs w:val="24"/>
        </w:rPr>
      </w:pPr>
    </w:p>
    <w:p w14:paraId="49D2D6CD" w14:textId="77777777" w:rsidR="001C77B0" w:rsidRPr="009D1E59" w:rsidRDefault="001C77B0" w:rsidP="00AD7E43">
      <w:pPr>
        <w:rPr>
          <w:szCs w:val="24"/>
        </w:rPr>
      </w:pPr>
    </w:p>
    <w:p w14:paraId="38874705" w14:textId="77777777" w:rsidR="001C77B0" w:rsidRPr="009D1E59" w:rsidRDefault="001C77B0" w:rsidP="00AD7E43">
      <w:pPr>
        <w:rPr>
          <w:szCs w:val="24"/>
        </w:rPr>
      </w:pPr>
    </w:p>
    <w:p w14:paraId="38BC6EC6" w14:textId="77777777" w:rsidR="001C77B0" w:rsidRPr="009D1E59" w:rsidRDefault="001C77B0" w:rsidP="00AD7E43">
      <w:pPr>
        <w:rPr>
          <w:szCs w:val="24"/>
        </w:rPr>
      </w:pPr>
    </w:p>
    <w:p w14:paraId="2FF2613F" w14:textId="77777777" w:rsidR="001C77B0" w:rsidRPr="009D1E59" w:rsidRDefault="001C77B0" w:rsidP="00AD7E43">
      <w:pPr>
        <w:rPr>
          <w:szCs w:val="24"/>
        </w:rPr>
      </w:pPr>
    </w:p>
    <w:p w14:paraId="00897406" w14:textId="77777777" w:rsidR="001C77B0" w:rsidRPr="009D1E59" w:rsidRDefault="001C77B0" w:rsidP="00AD7E43">
      <w:pPr>
        <w:rPr>
          <w:szCs w:val="24"/>
        </w:rPr>
      </w:pPr>
    </w:p>
    <w:p w14:paraId="3434BE42" w14:textId="77777777" w:rsidR="001C77B0" w:rsidRPr="009D1E59" w:rsidRDefault="001C77B0" w:rsidP="00AD7E43">
      <w:pPr>
        <w:rPr>
          <w:szCs w:val="24"/>
        </w:rPr>
      </w:pPr>
    </w:p>
    <w:p w14:paraId="6673A6AB" w14:textId="77777777" w:rsidR="001C77B0" w:rsidRPr="009D1E59" w:rsidRDefault="001C77B0" w:rsidP="00AD7E43">
      <w:pPr>
        <w:rPr>
          <w:szCs w:val="24"/>
        </w:rPr>
      </w:pPr>
    </w:p>
    <w:p w14:paraId="7DCDD867" w14:textId="77777777" w:rsidR="001C77B0" w:rsidRPr="009D1E59" w:rsidRDefault="001C77B0" w:rsidP="00AD7E43">
      <w:pPr>
        <w:rPr>
          <w:szCs w:val="24"/>
        </w:rPr>
      </w:pPr>
    </w:p>
    <w:p w14:paraId="5CF3EDB0" w14:textId="77777777" w:rsidR="001C77B0" w:rsidRPr="009D1E59" w:rsidRDefault="001C77B0" w:rsidP="00AD7E43">
      <w:pPr>
        <w:rPr>
          <w:szCs w:val="24"/>
        </w:rPr>
      </w:pPr>
    </w:p>
    <w:p w14:paraId="14F265F6" w14:textId="77777777" w:rsidR="001C77B0" w:rsidRPr="009D1E59" w:rsidRDefault="001C77B0" w:rsidP="00AD7E43">
      <w:pPr>
        <w:rPr>
          <w:szCs w:val="24"/>
        </w:rPr>
      </w:pPr>
    </w:p>
    <w:p w14:paraId="323E4CDC" w14:textId="77777777" w:rsidR="001C77B0" w:rsidRPr="009D1E59" w:rsidRDefault="001C77B0" w:rsidP="00AD7E43">
      <w:pPr>
        <w:rPr>
          <w:szCs w:val="24"/>
        </w:rPr>
      </w:pPr>
    </w:p>
    <w:p w14:paraId="1B175A22" w14:textId="77777777" w:rsidR="001C77B0" w:rsidRPr="009D1E59" w:rsidRDefault="001C77B0" w:rsidP="00AD7E43">
      <w:pPr>
        <w:rPr>
          <w:szCs w:val="24"/>
        </w:rPr>
      </w:pPr>
    </w:p>
    <w:p w14:paraId="69E98565" w14:textId="77777777" w:rsidR="001C77B0" w:rsidRPr="009D1E59" w:rsidRDefault="001C77B0" w:rsidP="00AD7E43">
      <w:pPr>
        <w:rPr>
          <w:szCs w:val="24"/>
        </w:rPr>
      </w:pPr>
    </w:p>
    <w:p w14:paraId="3EAF52A0" w14:textId="77777777" w:rsidR="001C77B0" w:rsidRPr="009D1E59" w:rsidRDefault="001C77B0" w:rsidP="00AD7E43">
      <w:pPr>
        <w:rPr>
          <w:szCs w:val="24"/>
        </w:rPr>
      </w:pPr>
    </w:p>
    <w:p w14:paraId="6701A348" w14:textId="77777777" w:rsidR="001C77B0" w:rsidRPr="009D1E59" w:rsidRDefault="001C77B0" w:rsidP="00AD7E43">
      <w:pPr>
        <w:rPr>
          <w:szCs w:val="24"/>
        </w:rPr>
      </w:pPr>
    </w:p>
    <w:p w14:paraId="44E1F538" w14:textId="77777777" w:rsidR="001C77B0" w:rsidRPr="009D1E59" w:rsidRDefault="001C77B0" w:rsidP="00AD7E43">
      <w:pPr>
        <w:rPr>
          <w:szCs w:val="24"/>
        </w:rPr>
      </w:pPr>
    </w:p>
    <w:p w14:paraId="2B894D0C" w14:textId="77777777" w:rsidR="001C77B0" w:rsidRPr="009D1E59" w:rsidRDefault="001C77B0" w:rsidP="00AD7E43">
      <w:pPr>
        <w:rPr>
          <w:szCs w:val="24"/>
        </w:rPr>
      </w:pPr>
    </w:p>
    <w:p w14:paraId="4D5D87D2" w14:textId="77777777" w:rsidR="001C77B0" w:rsidRPr="009D1E59" w:rsidRDefault="001C77B0" w:rsidP="00AD7E43">
      <w:pPr>
        <w:rPr>
          <w:szCs w:val="24"/>
        </w:rPr>
      </w:pPr>
    </w:p>
    <w:p w14:paraId="1830618D" w14:textId="77777777" w:rsidR="001C77B0" w:rsidRPr="009D1E59" w:rsidRDefault="001C77B0" w:rsidP="00AD7E43">
      <w:pPr>
        <w:rPr>
          <w:szCs w:val="24"/>
        </w:rPr>
      </w:pPr>
    </w:p>
    <w:p w14:paraId="131B2508" w14:textId="77777777" w:rsidR="001C77B0" w:rsidRPr="009D1E59" w:rsidRDefault="001C77B0" w:rsidP="00AD7E43">
      <w:pPr>
        <w:rPr>
          <w:szCs w:val="24"/>
        </w:rPr>
      </w:pPr>
    </w:p>
    <w:p w14:paraId="13687056" w14:textId="77777777" w:rsidR="001C77B0" w:rsidRPr="009D1E59" w:rsidRDefault="001C77B0" w:rsidP="00AD7E43">
      <w:pPr>
        <w:rPr>
          <w:szCs w:val="24"/>
        </w:rPr>
      </w:pPr>
    </w:p>
    <w:p w14:paraId="28AA5136" w14:textId="77777777" w:rsidR="001C77B0" w:rsidRPr="009D1E59" w:rsidRDefault="001C77B0" w:rsidP="00AD7E43">
      <w:pPr>
        <w:rPr>
          <w:szCs w:val="24"/>
        </w:rPr>
      </w:pPr>
    </w:p>
    <w:p w14:paraId="28FA4069" w14:textId="77777777" w:rsidR="001C77B0" w:rsidRPr="009D1E59" w:rsidRDefault="001C77B0" w:rsidP="00AD7E43">
      <w:pPr>
        <w:rPr>
          <w:szCs w:val="24"/>
        </w:rPr>
      </w:pPr>
    </w:p>
    <w:p w14:paraId="2385D40A" w14:textId="77777777" w:rsidR="001C77B0" w:rsidRPr="009D1E59" w:rsidRDefault="001C77B0" w:rsidP="00AD7E43">
      <w:pPr>
        <w:rPr>
          <w:szCs w:val="24"/>
        </w:rPr>
      </w:pPr>
    </w:p>
    <w:p w14:paraId="60243994" w14:textId="77777777" w:rsidR="001C77B0" w:rsidRPr="009D1E59" w:rsidRDefault="001C77B0" w:rsidP="00AD7E43">
      <w:pPr>
        <w:rPr>
          <w:szCs w:val="24"/>
        </w:rPr>
      </w:pPr>
    </w:p>
    <w:p w14:paraId="68C1DA93" w14:textId="77777777" w:rsidR="001C77B0" w:rsidRPr="009D1E59" w:rsidRDefault="001C77B0" w:rsidP="00AD7E43">
      <w:pPr>
        <w:rPr>
          <w:szCs w:val="24"/>
        </w:rPr>
      </w:pPr>
    </w:p>
    <w:p w14:paraId="6FEB243F" w14:textId="77777777" w:rsidR="001C77B0" w:rsidRPr="009D1E59" w:rsidRDefault="001C77B0" w:rsidP="00AD7E43">
      <w:pPr>
        <w:rPr>
          <w:szCs w:val="24"/>
        </w:rPr>
      </w:pPr>
    </w:p>
    <w:p w14:paraId="2ADA85D7" w14:textId="77777777" w:rsidR="001C77B0" w:rsidRPr="009D1E59" w:rsidRDefault="001C77B0" w:rsidP="00AD7E43">
      <w:pPr>
        <w:rPr>
          <w:szCs w:val="24"/>
        </w:rPr>
      </w:pPr>
    </w:p>
    <w:p w14:paraId="1C4D53D0" w14:textId="77777777" w:rsidR="001C77B0" w:rsidRPr="009D1E59" w:rsidRDefault="001C77B0" w:rsidP="001C77B0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 w:rsidRPr="009D1E59">
        <w:rPr>
          <w:b/>
          <w:bCs/>
          <w:color w:val="000000"/>
          <w:szCs w:val="24"/>
        </w:rPr>
        <w:t xml:space="preserve">Муниципальное бюджетное общеобразовательное  учреждение </w:t>
      </w:r>
    </w:p>
    <w:p w14:paraId="5D9509B5" w14:textId="77777777" w:rsidR="001C77B0" w:rsidRPr="009D1E59" w:rsidRDefault="001C77B0" w:rsidP="001C77B0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 w:rsidRPr="009D1E59">
        <w:rPr>
          <w:b/>
          <w:bCs/>
          <w:color w:val="000000"/>
          <w:szCs w:val="24"/>
        </w:rPr>
        <w:t>«Средняя общеобразовательная школа с.Маяк»</w:t>
      </w:r>
    </w:p>
    <w:p w14:paraId="39A258F8" w14:textId="77777777" w:rsidR="001C77B0" w:rsidRPr="009D1E59" w:rsidRDefault="001C77B0" w:rsidP="001C77B0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 w:rsidRPr="009D1E59">
        <w:rPr>
          <w:b/>
          <w:bCs/>
          <w:color w:val="000000"/>
          <w:szCs w:val="24"/>
        </w:rPr>
        <w:t>Нанайского муниципального района Хабаровского края</w:t>
      </w:r>
    </w:p>
    <w:p w14:paraId="243BF15F" w14:textId="77777777" w:rsidR="001C77B0" w:rsidRPr="009D1E59" w:rsidRDefault="001C77B0" w:rsidP="001C77B0">
      <w:pPr>
        <w:jc w:val="center"/>
        <w:rPr>
          <w:b/>
          <w:szCs w:val="24"/>
        </w:rPr>
      </w:pPr>
    </w:p>
    <w:p w14:paraId="2AA783BC" w14:textId="77777777" w:rsidR="001C77B0" w:rsidRPr="009D1E59" w:rsidRDefault="001C77B0" w:rsidP="00AD7E43">
      <w:pPr>
        <w:rPr>
          <w:szCs w:val="24"/>
        </w:rPr>
      </w:pPr>
    </w:p>
    <w:p w14:paraId="77757BF1" w14:textId="77777777" w:rsidR="001C77B0" w:rsidRPr="009D1E59" w:rsidRDefault="001C77B0" w:rsidP="00AD7E43">
      <w:pPr>
        <w:rPr>
          <w:szCs w:val="24"/>
        </w:rPr>
      </w:pPr>
    </w:p>
    <w:p w14:paraId="7120B2AD" w14:textId="77777777" w:rsidR="001C77B0" w:rsidRPr="009D1E59" w:rsidRDefault="001C77B0" w:rsidP="001C77B0">
      <w:pPr>
        <w:jc w:val="center"/>
        <w:rPr>
          <w:b/>
          <w:szCs w:val="24"/>
        </w:rPr>
      </w:pPr>
      <w:r w:rsidRPr="009D1E59">
        <w:rPr>
          <w:b/>
          <w:szCs w:val="24"/>
        </w:rPr>
        <w:t xml:space="preserve">Отчет об исполнении предписания от 17 марта 2017 года </w:t>
      </w:r>
    </w:p>
    <w:p w14:paraId="0E7386DE" w14:textId="77777777" w:rsidR="009D1E59" w:rsidRPr="009D1E59" w:rsidRDefault="009D1E59">
      <w:pPr>
        <w:jc w:val="center"/>
        <w:rPr>
          <w:b/>
          <w:szCs w:val="24"/>
        </w:rPr>
      </w:pPr>
    </w:p>
    <w:sectPr w:rsidR="009D1E59" w:rsidRPr="009D1E59" w:rsidSect="00AD7E43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E252B"/>
    <w:multiLevelType w:val="hybridMultilevel"/>
    <w:tmpl w:val="EB8AC0CA"/>
    <w:lvl w:ilvl="0" w:tplc="605E915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BD4A68"/>
    <w:multiLevelType w:val="hybridMultilevel"/>
    <w:tmpl w:val="F15A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1372B"/>
    <w:multiLevelType w:val="multilevel"/>
    <w:tmpl w:val="44247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5D00CD7"/>
    <w:multiLevelType w:val="hybridMultilevel"/>
    <w:tmpl w:val="4BDA38CA"/>
    <w:lvl w:ilvl="0" w:tplc="BAD41000">
      <w:start w:val="1"/>
      <w:numFmt w:val="decimal"/>
      <w:lvlText w:val="%1-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D87460"/>
    <w:multiLevelType w:val="hybridMultilevel"/>
    <w:tmpl w:val="00C610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53D"/>
    <w:rsid w:val="00057BD8"/>
    <w:rsid w:val="00082400"/>
    <w:rsid w:val="000827A2"/>
    <w:rsid w:val="000D3B8C"/>
    <w:rsid w:val="0011423B"/>
    <w:rsid w:val="00141E43"/>
    <w:rsid w:val="001C5CA7"/>
    <w:rsid w:val="001C77B0"/>
    <w:rsid w:val="002108AD"/>
    <w:rsid w:val="00226EB6"/>
    <w:rsid w:val="00294EF1"/>
    <w:rsid w:val="002A164C"/>
    <w:rsid w:val="002B0F74"/>
    <w:rsid w:val="002D509C"/>
    <w:rsid w:val="002E4B3D"/>
    <w:rsid w:val="0031049F"/>
    <w:rsid w:val="00390FE4"/>
    <w:rsid w:val="003A6291"/>
    <w:rsid w:val="003E07B6"/>
    <w:rsid w:val="0045067C"/>
    <w:rsid w:val="0046405B"/>
    <w:rsid w:val="004728D6"/>
    <w:rsid w:val="004E6E0F"/>
    <w:rsid w:val="00576303"/>
    <w:rsid w:val="00583CD7"/>
    <w:rsid w:val="00583EB5"/>
    <w:rsid w:val="005A7D97"/>
    <w:rsid w:val="005D6ACD"/>
    <w:rsid w:val="006048AF"/>
    <w:rsid w:val="00621093"/>
    <w:rsid w:val="00635800"/>
    <w:rsid w:val="00641BC7"/>
    <w:rsid w:val="00647202"/>
    <w:rsid w:val="006534FE"/>
    <w:rsid w:val="00657479"/>
    <w:rsid w:val="00661F98"/>
    <w:rsid w:val="00671282"/>
    <w:rsid w:val="0067165F"/>
    <w:rsid w:val="006B526D"/>
    <w:rsid w:val="006B6717"/>
    <w:rsid w:val="006C521C"/>
    <w:rsid w:val="006D3212"/>
    <w:rsid w:val="006D4066"/>
    <w:rsid w:val="006E60A9"/>
    <w:rsid w:val="006E703B"/>
    <w:rsid w:val="006F13ED"/>
    <w:rsid w:val="00701121"/>
    <w:rsid w:val="007363B4"/>
    <w:rsid w:val="00737256"/>
    <w:rsid w:val="00756CDC"/>
    <w:rsid w:val="00796DF6"/>
    <w:rsid w:val="007F56B6"/>
    <w:rsid w:val="00811362"/>
    <w:rsid w:val="008529CD"/>
    <w:rsid w:val="00897C4D"/>
    <w:rsid w:val="008E455E"/>
    <w:rsid w:val="00944725"/>
    <w:rsid w:val="009531EE"/>
    <w:rsid w:val="009A333B"/>
    <w:rsid w:val="009D1E59"/>
    <w:rsid w:val="009E5E62"/>
    <w:rsid w:val="00A12DFC"/>
    <w:rsid w:val="00A42F01"/>
    <w:rsid w:val="00A56F01"/>
    <w:rsid w:val="00A61B5A"/>
    <w:rsid w:val="00A73102"/>
    <w:rsid w:val="00A856FC"/>
    <w:rsid w:val="00AA4D8E"/>
    <w:rsid w:val="00AD7E43"/>
    <w:rsid w:val="00AF47F5"/>
    <w:rsid w:val="00B444F9"/>
    <w:rsid w:val="00B6727B"/>
    <w:rsid w:val="00BB4E33"/>
    <w:rsid w:val="00C07616"/>
    <w:rsid w:val="00CA12C1"/>
    <w:rsid w:val="00CB2932"/>
    <w:rsid w:val="00CB5B4F"/>
    <w:rsid w:val="00CD05AC"/>
    <w:rsid w:val="00CE71E6"/>
    <w:rsid w:val="00D03563"/>
    <w:rsid w:val="00D84598"/>
    <w:rsid w:val="00D876B8"/>
    <w:rsid w:val="00D97CC5"/>
    <w:rsid w:val="00E3617B"/>
    <w:rsid w:val="00E50C42"/>
    <w:rsid w:val="00E51BA6"/>
    <w:rsid w:val="00E623B7"/>
    <w:rsid w:val="00E7119F"/>
    <w:rsid w:val="00EB489C"/>
    <w:rsid w:val="00EC525B"/>
    <w:rsid w:val="00ED7FCA"/>
    <w:rsid w:val="00EE1B76"/>
    <w:rsid w:val="00EE7731"/>
    <w:rsid w:val="00F31F74"/>
    <w:rsid w:val="00F4453D"/>
    <w:rsid w:val="00F54744"/>
    <w:rsid w:val="00F5724B"/>
    <w:rsid w:val="00FF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0252EF"/>
  <w15:docId w15:val="{B291C8FF-CA82-4C4C-93C1-00E11F99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4066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6D4066"/>
    <w:pPr>
      <w:keepNext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6D406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4066"/>
    <w:pPr>
      <w:keepNext/>
      <w:suppressAutoHyphens/>
      <w:autoSpaceDE w:val="0"/>
      <w:autoSpaceDN w:val="0"/>
      <w:jc w:val="center"/>
      <w:outlineLvl w:val="3"/>
    </w:pPr>
    <w:rPr>
      <w:rFonts w:ascii="a_FuturaOrto" w:hAnsi="a_FuturaOrto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D4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D4066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D4066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D406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semiHidden/>
    <w:unhideWhenUsed/>
    <w:qFormat/>
    <w:rsid w:val="006D406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0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D40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40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D40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D4066"/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D406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D4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D4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D40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6D4066"/>
    <w:pPr>
      <w:spacing w:before="30" w:after="30"/>
    </w:pPr>
    <w:rPr>
      <w:sz w:val="20"/>
    </w:rPr>
  </w:style>
  <w:style w:type="paragraph" w:styleId="a4">
    <w:name w:val="footnote text"/>
    <w:basedOn w:val="a"/>
    <w:link w:val="a5"/>
    <w:unhideWhenUsed/>
    <w:rsid w:val="006D4066"/>
    <w:pPr>
      <w:autoSpaceDE w:val="0"/>
      <w:autoSpaceDN w:val="0"/>
    </w:pPr>
    <w:rPr>
      <w:sz w:val="20"/>
    </w:rPr>
  </w:style>
  <w:style w:type="character" w:customStyle="1" w:styleId="a5">
    <w:name w:val="Текст сноски Знак"/>
    <w:basedOn w:val="a0"/>
    <w:link w:val="a4"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semiHidden/>
    <w:unhideWhenUsed/>
    <w:rsid w:val="006D4066"/>
    <w:pPr>
      <w:tabs>
        <w:tab w:val="center" w:pos="4677"/>
        <w:tab w:val="right" w:pos="9355"/>
      </w:tabs>
    </w:pPr>
    <w:rPr>
      <w:sz w:val="20"/>
    </w:rPr>
  </w:style>
  <w:style w:type="paragraph" w:styleId="a8">
    <w:name w:val="footer"/>
    <w:basedOn w:val="a"/>
    <w:link w:val="a9"/>
    <w:unhideWhenUsed/>
    <w:rsid w:val="006D4066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6D4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D4066"/>
    <w:pPr>
      <w:jc w:val="center"/>
    </w:pPr>
    <w:rPr>
      <w:b/>
      <w:sz w:val="28"/>
    </w:rPr>
  </w:style>
  <w:style w:type="character" w:customStyle="1" w:styleId="ab">
    <w:name w:val="Заголовок Знак"/>
    <w:basedOn w:val="a0"/>
    <w:link w:val="aa"/>
    <w:rsid w:val="006D4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6D4066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d">
    <w:name w:val="Основной текст Знак"/>
    <w:basedOn w:val="a0"/>
    <w:link w:val="ac"/>
    <w:rsid w:val="006D4066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6D4066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6D4066"/>
    <w:pPr>
      <w:suppressAutoHyphens/>
      <w:ind w:left="720" w:hanging="720"/>
      <w:outlineLvl w:val="5"/>
    </w:pPr>
    <w:rPr>
      <w:sz w:val="22"/>
      <w:szCs w:val="24"/>
    </w:rPr>
  </w:style>
  <w:style w:type="paragraph" w:styleId="af0">
    <w:name w:val="Subtitle"/>
    <w:basedOn w:val="a"/>
    <w:link w:val="af1"/>
    <w:qFormat/>
    <w:rsid w:val="006D4066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f1">
    <w:name w:val="Подзаголовок Знак"/>
    <w:basedOn w:val="a0"/>
    <w:link w:val="af0"/>
    <w:rsid w:val="006D4066"/>
    <w:rPr>
      <w:rFonts w:ascii="Arial" w:eastAsia="Times New Roman" w:hAnsi="Arial" w:cs="Arial"/>
      <w:b/>
      <w:bCs/>
      <w:szCs w:val="24"/>
      <w:lang w:eastAsia="ru-RU"/>
    </w:rPr>
  </w:style>
  <w:style w:type="paragraph" w:styleId="21">
    <w:name w:val="Body Text 2"/>
    <w:basedOn w:val="a"/>
    <w:link w:val="22"/>
    <w:unhideWhenUsed/>
    <w:rsid w:val="006D4066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basedOn w:val="a0"/>
    <w:link w:val="21"/>
    <w:rsid w:val="006D4066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31">
    <w:name w:val="Body Text 3"/>
    <w:basedOn w:val="a"/>
    <w:link w:val="32"/>
    <w:unhideWhenUsed/>
    <w:rsid w:val="006D4066"/>
    <w:pPr>
      <w:ind w:right="-766"/>
    </w:pPr>
    <w:rPr>
      <w:rFonts w:ascii="Verdana" w:hAnsi="Verdana"/>
      <w:b/>
      <w:i/>
      <w:sz w:val="18"/>
    </w:rPr>
  </w:style>
  <w:style w:type="character" w:customStyle="1" w:styleId="32">
    <w:name w:val="Основной текст 3 Знак"/>
    <w:basedOn w:val="a0"/>
    <w:link w:val="31"/>
    <w:rsid w:val="006D4066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6D406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4">
    <w:name w:val="Body Text Indent 2"/>
    <w:basedOn w:val="a"/>
    <w:link w:val="23"/>
    <w:unhideWhenUsed/>
    <w:rsid w:val="006D4066"/>
    <w:pPr>
      <w:suppressAutoHyphens/>
      <w:ind w:left="900" w:hanging="900"/>
      <w:outlineLvl w:val="5"/>
    </w:pPr>
    <w:rPr>
      <w:b/>
      <w:bCs/>
      <w:sz w:val="22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6D4066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6D4066"/>
    <w:pPr>
      <w:ind w:left="-108"/>
    </w:pPr>
    <w:rPr>
      <w:sz w:val="18"/>
      <w:szCs w:val="24"/>
    </w:rPr>
  </w:style>
  <w:style w:type="paragraph" w:styleId="af2">
    <w:name w:val="Balloon Text"/>
    <w:basedOn w:val="a"/>
    <w:link w:val="af3"/>
    <w:semiHidden/>
    <w:unhideWhenUsed/>
    <w:rsid w:val="006D40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D406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6D40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4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6D4066"/>
    <w:pPr>
      <w:autoSpaceDE w:val="0"/>
      <w:autoSpaceDN w:val="0"/>
      <w:spacing w:before="120" w:after="60" w:line="320" w:lineRule="exact"/>
      <w:jc w:val="center"/>
    </w:pPr>
    <w:rPr>
      <w:szCs w:val="24"/>
    </w:rPr>
  </w:style>
  <w:style w:type="paragraph" w:customStyle="1" w:styleId="af5">
    <w:name w:val="МОН основной"/>
    <w:basedOn w:val="a"/>
    <w:rsid w:val="006D40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</w:rPr>
  </w:style>
  <w:style w:type="character" w:styleId="af6">
    <w:name w:val="Hyperlink"/>
    <w:basedOn w:val="a0"/>
    <w:uiPriority w:val="99"/>
    <w:semiHidden/>
    <w:unhideWhenUsed/>
    <w:rsid w:val="0067165F"/>
    <w:rPr>
      <w:color w:val="0000FF"/>
      <w:u w:val="single"/>
    </w:rPr>
  </w:style>
  <w:style w:type="table" w:styleId="af7">
    <w:name w:val="Table Grid"/>
    <w:basedOn w:val="a1"/>
    <w:uiPriority w:val="59"/>
    <w:rsid w:val="00A42F01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4.04</c:v>
                </c:pt>
                <c:pt idx="1">
                  <c:v>4.0599999999999996</c:v>
                </c:pt>
                <c:pt idx="2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B-4D4B-AFA3-0147F947E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51748986638643"/>
          <c:y val="3.92798690671031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3.8</c:v>
                </c:pt>
                <c:pt idx="1">
                  <c:v>3.71</c:v>
                </c:pt>
                <c:pt idx="2">
                  <c:v>3.88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B1-4A93-AC4D-441ED33C7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2017-18</c:v>
                </c:pt>
                <c:pt idx="2">
                  <c:v>2018-19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3.6</c:v>
                </c:pt>
                <c:pt idx="1">
                  <c:v>4.04</c:v>
                </c:pt>
                <c:pt idx="2">
                  <c:v>3.94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8-4390-B1C8-B760F498C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AC305-C16C-4BCE-9966-0584964B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13</Pages>
  <Words>4814</Words>
  <Characters>27443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Маяк_1</cp:lastModifiedBy>
  <cp:revision>48</cp:revision>
  <cp:lastPrinted>2017-07-25T10:34:00Z</cp:lastPrinted>
  <dcterms:created xsi:type="dcterms:W3CDTF">2014-02-03T02:23:00Z</dcterms:created>
  <dcterms:modified xsi:type="dcterms:W3CDTF">2020-04-20T05:07:00Z</dcterms:modified>
</cp:coreProperties>
</file>