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C4F" w:rsidRDefault="00461C4F" w:rsidP="00E6400A">
      <w:pPr>
        <w:pStyle w:val="a5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ПОДПРОГРАММА</w:t>
      </w:r>
    </w:p>
    <w:p w:rsidR="00461C4F" w:rsidRDefault="00461C4F" w:rsidP="00E6400A">
      <w:pPr>
        <w:pStyle w:val="a5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«Развитие школьного питания»</w:t>
      </w:r>
    </w:p>
    <w:p w:rsidR="00461C4F" w:rsidRDefault="00A51B15" w:rsidP="00E6400A">
      <w:pPr>
        <w:pStyle w:val="a5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программы на 20</w:t>
      </w:r>
      <w:r w:rsidRPr="00A51B15">
        <w:rPr>
          <w:rStyle w:val="a4"/>
          <w:rFonts w:ascii="Times New Roman" w:hAnsi="Times New Roman" w:cs="Times New Roman"/>
          <w:b w:val="0"/>
          <w:sz w:val="28"/>
          <w:szCs w:val="28"/>
        </w:rPr>
        <w:t>19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– 2022</w:t>
      </w:r>
      <w:r w:rsidR="00461C4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годы»</w:t>
      </w:r>
    </w:p>
    <w:p w:rsidR="00461C4F" w:rsidRDefault="00461C4F" w:rsidP="00E6400A">
      <w:pPr>
        <w:pStyle w:val="a5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E6400A" w:rsidRDefault="00E6400A" w:rsidP="00E6400A">
      <w:pPr>
        <w:pStyle w:val="a5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461C4F">
        <w:rPr>
          <w:rStyle w:val="a4"/>
          <w:rFonts w:ascii="Times New Roman" w:hAnsi="Times New Roman" w:cs="Times New Roman"/>
          <w:b w:val="0"/>
          <w:sz w:val="28"/>
          <w:szCs w:val="28"/>
        </w:rPr>
        <w:t>ПАСПОРТ ПОДПРОГРАММЫ</w:t>
      </w:r>
    </w:p>
    <w:p w:rsidR="00461C4F" w:rsidRPr="00461C4F" w:rsidRDefault="00461C4F" w:rsidP="00E6400A">
      <w:pPr>
        <w:pStyle w:val="a5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21"/>
        <w:gridCol w:w="6258"/>
      </w:tblGrid>
      <w:tr w:rsidR="00461C4F" w:rsidRPr="00461C4F" w:rsidTr="00793DDC">
        <w:trPr>
          <w:trHeight w:val="870"/>
        </w:trPr>
        <w:tc>
          <w:tcPr>
            <w:tcW w:w="2921" w:type="dxa"/>
            <w:hideMark/>
          </w:tcPr>
          <w:p w:rsidR="00461C4F" w:rsidRPr="00461C4F" w:rsidRDefault="00461C4F" w:rsidP="00461C4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461C4F">
              <w:rPr>
                <w:sz w:val="28"/>
                <w:szCs w:val="28"/>
                <w:lang w:eastAsia="en-US"/>
              </w:rPr>
              <w:t xml:space="preserve">Ответственный исполнитель подпрограммы   </w:t>
            </w:r>
          </w:p>
          <w:p w:rsidR="00461C4F" w:rsidRPr="00461C4F" w:rsidRDefault="00461C4F" w:rsidP="00461C4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461C4F">
              <w:rPr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6258" w:type="dxa"/>
          </w:tcPr>
          <w:p w:rsidR="00461C4F" w:rsidRPr="00461C4F" w:rsidRDefault="00BF43FC" w:rsidP="00461C4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Коллектив МБОУ СОШ с.Маяк</w:t>
            </w:r>
          </w:p>
          <w:p w:rsidR="00461C4F" w:rsidRPr="00461C4F" w:rsidRDefault="00461C4F" w:rsidP="00461C4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61C4F" w:rsidRPr="00461C4F" w:rsidTr="00793DDC">
        <w:trPr>
          <w:trHeight w:val="1182"/>
        </w:trPr>
        <w:tc>
          <w:tcPr>
            <w:tcW w:w="2921" w:type="dxa"/>
          </w:tcPr>
          <w:p w:rsidR="00461C4F" w:rsidRPr="00461C4F" w:rsidRDefault="00461C4F" w:rsidP="00461C4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461C4F">
              <w:rPr>
                <w:sz w:val="28"/>
                <w:szCs w:val="28"/>
                <w:lang w:eastAsia="en-US"/>
              </w:rPr>
              <w:t xml:space="preserve">Соисполнители, участники подпрограммы         </w:t>
            </w:r>
          </w:p>
          <w:p w:rsidR="00461C4F" w:rsidRPr="00461C4F" w:rsidRDefault="00461C4F" w:rsidP="00461C4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461C4F" w:rsidRPr="00461C4F" w:rsidRDefault="00461C4F" w:rsidP="00461C4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58" w:type="dxa"/>
            <w:hideMark/>
          </w:tcPr>
          <w:p w:rsidR="00DA0BF7" w:rsidRPr="00DA0BF7" w:rsidRDefault="0099659E" w:rsidP="00461C4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Управление по надзору в сфере защиты прав потребителей </w:t>
            </w:r>
            <w:r w:rsidR="00BF43FC">
              <w:rPr>
                <w:sz w:val="28"/>
                <w:szCs w:val="28"/>
                <w:lang w:eastAsia="en-US"/>
              </w:rPr>
              <w:t>и благополучия человека по Н</w:t>
            </w:r>
            <w:r>
              <w:rPr>
                <w:sz w:val="28"/>
                <w:szCs w:val="28"/>
                <w:lang w:eastAsia="en-US"/>
              </w:rPr>
              <w:t>анайскому району</w:t>
            </w:r>
          </w:p>
          <w:p w:rsidR="00461C4F" w:rsidRPr="00461C4F" w:rsidRDefault="00461C4F" w:rsidP="00461C4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61C4F" w:rsidRPr="00461C4F" w:rsidTr="00793DDC">
        <w:trPr>
          <w:trHeight w:val="619"/>
        </w:trPr>
        <w:tc>
          <w:tcPr>
            <w:tcW w:w="2921" w:type="dxa"/>
          </w:tcPr>
          <w:p w:rsidR="00461C4F" w:rsidRPr="00461C4F" w:rsidRDefault="00461C4F" w:rsidP="00461C4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461C4F">
              <w:rPr>
                <w:sz w:val="28"/>
                <w:szCs w:val="28"/>
                <w:lang w:eastAsia="en-US"/>
              </w:rPr>
              <w:t xml:space="preserve">Цель подпрограммы                             </w:t>
            </w:r>
          </w:p>
          <w:p w:rsidR="00461C4F" w:rsidRPr="00461C4F" w:rsidRDefault="00461C4F" w:rsidP="00461C4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461C4F" w:rsidRPr="00461C4F" w:rsidRDefault="00461C4F" w:rsidP="00461C4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58" w:type="dxa"/>
            <w:hideMark/>
          </w:tcPr>
          <w:p w:rsidR="00461C4F" w:rsidRDefault="00461C4F" w:rsidP="00461C4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461C4F">
              <w:rPr>
                <w:sz w:val="28"/>
                <w:szCs w:val="28"/>
              </w:rPr>
              <w:t>создание  условий  для сохранения и укрепления  физического здоровья школьников за счет повышения  эффективности и безопасности системы школьного питания</w:t>
            </w:r>
          </w:p>
          <w:p w:rsidR="00461C4F" w:rsidRPr="00461C4F" w:rsidRDefault="00461C4F" w:rsidP="00461C4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461C4F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61C4F" w:rsidRPr="00461C4F" w:rsidTr="00793DDC">
        <w:trPr>
          <w:trHeight w:val="3284"/>
        </w:trPr>
        <w:tc>
          <w:tcPr>
            <w:tcW w:w="2921" w:type="dxa"/>
          </w:tcPr>
          <w:p w:rsidR="00461C4F" w:rsidRPr="00461C4F" w:rsidRDefault="00461C4F" w:rsidP="00461C4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461C4F">
              <w:rPr>
                <w:sz w:val="28"/>
                <w:szCs w:val="28"/>
                <w:lang w:eastAsia="en-US"/>
              </w:rPr>
              <w:t xml:space="preserve">Задачи подпрограммы                           </w:t>
            </w:r>
          </w:p>
          <w:p w:rsidR="00461C4F" w:rsidRPr="00461C4F" w:rsidRDefault="00461C4F" w:rsidP="00461C4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461C4F" w:rsidRPr="00461C4F" w:rsidRDefault="00461C4F" w:rsidP="00461C4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461C4F" w:rsidRPr="00461C4F" w:rsidRDefault="00461C4F" w:rsidP="00461C4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461C4F" w:rsidRPr="00461C4F" w:rsidRDefault="00461C4F" w:rsidP="00461C4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461C4F" w:rsidRPr="00461C4F" w:rsidRDefault="00461C4F" w:rsidP="00461C4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461C4F" w:rsidRPr="00461C4F" w:rsidRDefault="00461C4F" w:rsidP="00461C4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461C4F" w:rsidRPr="00461C4F" w:rsidRDefault="00461C4F" w:rsidP="00461C4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461C4F" w:rsidRPr="00461C4F" w:rsidRDefault="00461C4F" w:rsidP="00461C4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461C4F" w:rsidRPr="00461C4F" w:rsidRDefault="00461C4F" w:rsidP="00461C4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461C4F" w:rsidRPr="00461C4F" w:rsidRDefault="00461C4F" w:rsidP="00461C4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461C4F" w:rsidRPr="00461C4F" w:rsidRDefault="00461C4F" w:rsidP="00461C4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58" w:type="dxa"/>
            <w:hideMark/>
          </w:tcPr>
          <w:p w:rsidR="00461C4F" w:rsidRPr="00461C4F" w:rsidRDefault="00461C4F" w:rsidP="00461C4F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461C4F">
              <w:rPr>
                <w:sz w:val="28"/>
                <w:szCs w:val="28"/>
              </w:rPr>
              <w:t>создание   современной   системы  обеспечения учащихся горячим  питанием с учетом     внедрения     новых     технологий производства,   нацеленных  на  сохранение  и укрепление здоровья школьников;</w:t>
            </w:r>
          </w:p>
          <w:p w:rsidR="00461C4F" w:rsidRPr="00461C4F" w:rsidRDefault="00461C4F" w:rsidP="00461C4F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C4F">
              <w:rPr>
                <w:rFonts w:ascii="Times New Roman" w:hAnsi="Times New Roman" w:cs="Times New Roman"/>
                <w:sz w:val="28"/>
                <w:szCs w:val="28"/>
              </w:rPr>
              <w:t>повышение    уровня    знаний   учащихся, педагогов и  родителей  в вопросах  здорового питания,     популяризация     и    повышение привлекательности     здорового      питания;</w:t>
            </w:r>
          </w:p>
          <w:p w:rsidR="00461C4F" w:rsidRPr="00461C4F" w:rsidRDefault="00461C4F" w:rsidP="00461C4F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C4F">
              <w:rPr>
                <w:rFonts w:ascii="Times New Roman" w:hAnsi="Times New Roman" w:cs="Times New Roman"/>
                <w:sz w:val="28"/>
                <w:szCs w:val="28"/>
              </w:rPr>
              <w:t>улучшение материально-техн</w:t>
            </w:r>
            <w:r w:rsidR="00BF43FC">
              <w:rPr>
                <w:rFonts w:ascii="Times New Roman" w:hAnsi="Times New Roman" w:cs="Times New Roman"/>
                <w:sz w:val="28"/>
                <w:szCs w:val="28"/>
              </w:rPr>
              <w:t>ической базы пищеблоков школьной столовой</w:t>
            </w:r>
            <w:r w:rsidRPr="00461C4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61C4F" w:rsidRPr="00461C4F" w:rsidRDefault="00461C4F" w:rsidP="00461C4F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61C4F">
              <w:rPr>
                <w:sz w:val="28"/>
                <w:szCs w:val="28"/>
              </w:rPr>
              <w:t>совершенствование кадрового обе</w:t>
            </w:r>
            <w:r w:rsidR="00BF43FC">
              <w:rPr>
                <w:sz w:val="28"/>
                <w:szCs w:val="28"/>
              </w:rPr>
              <w:t>спечения     работников школьной столовой</w:t>
            </w:r>
            <w:r w:rsidRPr="00461C4F">
              <w:rPr>
                <w:sz w:val="28"/>
                <w:szCs w:val="28"/>
              </w:rPr>
              <w:t>.</w:t>
            </w:r>
            <w:r>
              <w:t xml:space="preserve">         </w:t>
            </w:r>
          </w:p>
        </w:tc>
      </w:tr>
      <w:tr w:rsidR="00461C4F" w:rsidRPr="00461C4F" w:rsidTr="00BF43FC">
        <w:trPr>
          <w:trHeight w:val="851"/>
        </w:trPr>
        <w:tc>
          <w:tcPr>
            <w:tcW w:w="2921" w:type="dxa"/>
          </w:tcPr>
          <w:p w:rsidR="00461C4F" w:rsidRPr="00461C4F" w:rsidRDefault="00461C4F" w:rsidP="00461C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461C4F">
              <w:rPr>
                <w:sz w:val="28"/>
                <w:szCs w:val="28"/>
                <w:lang w:eastAsia="en-US"/>
              </w:rPr>
              <w:t xml:space="preserve">Перечень основных мероприятий подпрограммы                          </w:t>
            </w:r>
          </w:p>
          <w:p w:rsidR="00461C4F" w:rsidRPr="00461C4F" w:rsidRDefault="00461C4F" w:rsidP="00461C4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461C4F" w:rsidRPr="00461C4F" w:rsidRDefault="00461C4F" w:rsidP="00461C4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461C4F" w:rsidRPr="00461C4F" w:rsidRDefault="00461C4F" w:rsidP="00461C4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461C4F" w:rsidRPr="00461C4F" w:rsidRDefault="00461C4F" w:rsidP="00461C4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461C4F" w:rsidRPr="00461C4F" w:rsidRDefault="00461C4F" w:rsidP="00461C4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461C4F" w:rsidRPr="00461C4F" w:rsidRDefault="00461C4F" w:rsidP="00461C4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461C4F" w:rsidRPr="00461C4F" w:rsidRDefault="00461C4F" w:rsidP="00461C4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461C4F" w:rsidRPr="00461C4F" w:rsidRDefault="00461C4F" w:rsidP="00461C4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461C4F" w:rsidRPr="00461C4F" w:rsidRDefault="00461C4F" w:rsidP="00461C4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461C4F" w:rsidRPr="00461C4F" w:rsidRDefault="00461C4F" w:rsidP="00461C4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461C4F" w:rsidRPr="00461C4F" w:rsidRDefault="00461C4F" w:rsidP="00461C4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461C4F" w:rsidRPr="00461C4F" w:rsidRDefault="00461C4F" w:rsidP="00461C4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461C4F" w:rsidRPr="00461C4F" w:rsidRDefault="00461C4F" w:rsidP="00461C4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461C4F" w:rsidRPr="00461C4F" w:rsidRDefault="00461C4F" w:rsidP="00461C4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461C4F" w:rsidRPr="00461C4F" w:rsidRDefault="00461C4F" w:rsidP="00461C4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461C4F" w:rsidRPr="00461C4F" w:rsidRDefault="00461C4F" w:rsidP="00461C4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461C4F" w:rsidRPr="00461C4F" w:rsidRDefault="00461C4F" w:rsidP="00461C4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58" w:type="dxa"/>
            <w:hideMark/>
          </w:tcPr>
          <w:p w:rsidR="008166BE" w:rsidRPr="008166BE" w:rsidRDefault="008166BE" w:rsidP="008166BE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166BE">
              <w:rPr>
                <w:sz w:val="28"/>
                <w:szCs w:val="28"/>
              </w:rPr>
              <w:t>нормативно-правовое регулирование школьного питания;</w:t>
            </w:r>
          </w:p>
          <w:p w:rsidR="008166BE" w:rsidRPr="008166BE" w:rsidRDefault="008166BE" w:rsidP="008166BE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166BE">
              <w:rPr>
                <w:sz w:val="28"/>
                <w:szCs w:val="28"/>
              </w:rPr>
              <w:t>обеспечение всех школьников горячим сбалансированным питанием;</w:t>
            </w:r>
          </w:p>
          <w:p w:rsidR="008166BE" w:rsidRPr="008166BE" w:rsidRDefault="008166BE" w:rsidP="008166BE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166BE">
              <w:rPr>
                <w:sz w:val="28"/>
                <w:szCs w:val="28"/>
              </w:rPr>
              <w:t>проведение обучающих семинаров для организаторов школьного питания;</w:t>
            </w:r>
          </w:p>
          <w:p w:rsidR="008166BE" w:rsidRPr="008166BE" w:rsidRDefault="008166BE" w:rsidP="008166BE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166BE">
              <w:rPr>
                <w:sz w:val="28"/>
                <w:szCs w:val="28"/>
              </w:rPr>
              <w:t>обучение детей и подростков знаниям об основах здорового питания;</w:t>
            </w:r>
          </w:p>
          <w:p w:rsidR="008166BE" w:rsidRPr="008166BE" w:rsidRDefault="00BF43FC" w:rsidP="008166BE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оснащение школьной столовой</w:t>
            </w:r>
            <w:r w:rsidR="008166BE" w:rsidRPr="008166BE">
              <w:rPr>
                <w:sz w:val="28"/>
                <w:szCs w:val="28"/>
              </w:rPr>
              <w:t xml:space="preserve"> оборудованием  в соответствии с требованиями СаНПиН 2.4.5.2409-08;</w:t>
            </w:r>
          </w:p>
          <w:p w:rsidR="008166BE" w:rsidRPr="008166BE" w:rsidRDefault="008166BE" w:rsidP="008166BE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166BE">
              <w:rPr>
                <w:sz w:val="28"/>
                <w:szCs w:val="28"/>
              </w:rPr>
              <w:t xml:space="preserve">проведение  ремонтов пищеблоков  в </w:t>
            </w:r>
            <w:r w:rsidR="00BF43FC">
              <w:rPr>
                <w:sz w:val="28"/>
                <w:szCs w:val="28"/>
                <w:lang w:eastAsia="en-US"/>
              </w:rPr>
              <w:t>МБОУ СОШ с.Маяк</w:t>
            </w:r>
            <w:r w:rsidRPr="008166BE">
              <w:rPr>
                <w:sz w:val="28"/>
                <w:szCs w:val="28"/>
              </w:rPr>
              <w:t>;</w:t>
            </w:r>
          </w:p>
          <w:p w:rsidR="00E24A3B" w:rsidRDefault="008166BE" w:rsidP="008166BE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166BE">
              <w:rPr>
                <w:sz w:val="28"/>
                <w:szCs w:val="28"/>
              </w:rPr>
              <w:t xml:space="preserve">организация работы по самообеспечению </w:t>
            </w:r>
            <w:r w:rsidR="00BF43FC">
              <w:rPr>
                <w:sz w:val="28"/>
                <w:szCs w:val="28"/>
                <w:lang w:eastAsia="en-US"/>
              </w:rPr>
              <w:t>МБОУ СОШ с.Маяк</w:t>
            </w:r>
            <w:r w:rsidR="00BF43FC" w:rsidRPr="008166BE">
              <w:rPr>
                <w:sz w:val="28"/>
                <w:szCs w:val="28"/>
              </w:rPr>
              <w:t xml:space="preserve"> </w:t>
            </w:r>
            <w:r w:rsidRPr="008166BE">
              <w:rPr>
                <w:sz w:val="28"/>
                <w:szCs w:val="28"/>
              </w:rPr>
              <w:t>сельхозпродукцией.</w:t>
            </w:r>
            <w:r>
              <w:t xml:space="preserve">                 </w:t>
            </w:r>
            <w:r w:rsidR="00461C4F" w:rsidRPr="00461C4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E24A3B" w:rsidRPr="00E24A3B" w:rsidRDefault="00E24A3B" w:rsidP="00E24A3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61C4F" w:rsidRPr="00E24A3B" w:rsidRDefault="00E24A3B" w:rsidP="00E24A3B">
            <w:pPr>
              <w:tabs>
                <w:tab w:val="left" w:pos="5034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</w:tc>
      </w:tr>
      <w:tr w:rsidR="00461C4F" w:rsidRPr="00461C4F" w:rsidTr="00BF43FC">
        <w:trPr>
          <w:trHeight w:val="3833"/>
        </w:trPr>
        <w:tc>
          <w:tcPr>
            <w:tcW w:w="2921" w:type="dxa"/>
          </w:tcPr>
          <w:p w:rsidR="00461C4F" w:rsidRPr="00461C4F" w:rsidRDefault="00461C4F" w:rsidP="00461C4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461C4F" w:rsidRPr="00461C4F" w:rsidRDefault="00461C4F" w:rsidP="00461C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461C4F">
              <w:rPr>
                <w:sz w:val="28"/>
                <w:szCs w:val="28"/>
                <w:lang w:eastAsia="en-US"/>
              </w:rPr>
              <w:t xml:space="preserve">Основные показатели (индикаторы) подпрограммы          </w:t>
            </w:r>
          </w:p>
        </w:tc>
        <w:tc>
          <w:tcPr>
            <w:tcW w:w="6258" w:type="dxa"/>
          </w:tcPr>
          <w:p w:rsidR="00461C4F" w:rsidRPr="00461C4F" w:rsidRDefault="00461C4F" w:rsidP="00461C4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BC08A9" w:rsidRPr="00BC08A9" w:rsidRDefault="00BF43FC" w:rsidP="00BC08A9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 созданных условий</w:t>
            </w:r>
            <w:r w:rsidR="00BC08A9" w:rsidRPr="00BC08A9">
              <w:rPr>
                <w:sz w:val="28"/>
                <w:szCs w:val="28"/>
              </w:rPr>
              <w:t xml:space="preserve"> для об</w:t>
            </w:r>
            <w:r>
              <w:rPr>
                <w:sz w:val="28"/>
                <w:szCs w:val="28"/>
              </w:rPr>
              <w:t>еспечения качественного питания в соответствии с санитарными нормами</w:t>
            </w:r>
            <w:r w:rsidR="00BC08A9" w:rsidRPr="00BC08A9">
              <w:rPr>
                <w:sz w:val="28"/>
                <w:szCs w:val="28"/>
              </w:rPr>
              <w:t>;</w:t>
            </w:r>
          </w:p>
          <w:p w:rsidR="00BC08A9" w:rsidRPr="00BC08A9" w:rsidRDefault="00BF43FC" w:rsidP="00BC08A9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  оснащения</w:t>
            </w:r>
            <w:r w:rsidR="00BC08A9" w:rsidRPr="00BC08A9">
              <w:rPr>
                <w:sz w:val="28"/>
                <w:szCs w:val="28"/>
              </w:rPr>
              <w:t xml:space="preserve"> матер</w:t>
            </w:r>
            <w:r>
              <w:rPr>
                <w:sz w:val="28"/>
                <w:szCs w:val="28"/>
              </w:rPr>
              <w:t>иально-технической базы столовой</w:t>
            </w:r>
            <w:r w:rsidR="00BC08A9" w:rsidRPr="00BC08A9">
              <w:rPr>
                <w:sz w:val="28"/>
                <w:szCs w:val="28"/>
              </w:rPr>
              <w:t>;</w:t>
            </w:r>
          </w:p>
          <w:p w:rsidR="00BC08A9" w:rsidRPr="00BC08A9" w:rsidRDefault="00BC08A9" w:rsidP="00BC08A9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BC08A9">
              <w:rPr>
                <w:sz w:val="28"/>
                <w:szCs w:val="28"/>
              </w:rPr>
              <w:t>доля охвата учащихся 1-4 классов  двухразовым горячим питанием, от общего количества первой ступени;</w:t>
            </w:r>
          </w:p>
          <w:p w:rsidR="00BC08A9" w:rsidRPr="00BC08A9" w:rsidRDefault="00BC08A9" w:rsidP="00BC08A9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BC08A9">
              <w:rPr>
                <w:sz w:val="28"/>
                <w:szCs w:val="28"/>
              </w:rPr>
              <w:t>доля охвата учащихся 5-11 классов горячим питанием, от общего количества учащихся второй и третьей ступени;</w:t>
            </w:r>
          </w:p>
          <w:p w:rsidR="00BC08A9" w:rsidRPr="00BC08A9" w:rsidRDefault="00BF43FC" w:rsidP="00BC08A9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результативность участия</w:t>
            </w:r>
            <w:r w:rsidR="00BC08A9" w:rsidRPr="00BC08A9">
              <w:rPr>
                <w:sz w:val="28"/>
                <w:szCs w:val="28"/>
              </w:rPr>
              <w:t xml:space="preserve"> в районном</w:t>
            </w:r>
            <w:r>
              <w:rPr>
                <w:sz w:val="28"/>
                <w:szCs w:val="28"/>
              </w:rPr>
              <w:t xml:space="preserve"> и,или краевом</w:t>
            </w:r>
            <w:r w:rsidR="00A51B15">
              <w:rPr>
                <w:sz w:val="28"/>
                <w:szCs w:val="28"/>
              </w:rPr>
              <w:t xml:space="preserve"> конкурсе «Н</w:t>
            </w:r>
            <w:r w:rsidR="00BC08A9" w:rsidRPr="00BC08A9">
              <w:rPr>
                <w:sz w:val="28"/>
                <w:szCs w:val="28"/>
              </w:rPr>
              <w:t>а лучшую</w:t>
            </w:r>
            <w:r>
              <w:rPr>
                <w:sz w:val="28"/>
                <w:szCs w:val="28"/>
              </w:rPr>
              <w:t xml:space="preserve"> организацию питания учащихся»</w:t>
            </w:r>
            <w:r w:rsidR="00BC08A9" w:rsidRPr="00BC08A9">
              <w:rPr>
                <w:sz w:val="28"/>
                <w:szCs w:val="28"/>
              </w:rPr>
              <w:t>,</w:t>
            </w:r>
          </w:p>
          <w:p w:rsidR="00461C4F" w:rsidRDefault="00BF43FC" w:rsidP="00BF43F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процент </w:t>
            </w:r>
            <w:r w:rsidR="00BC08A9" w:rsidRPr="00BC08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самообеспечения сельхозпродукцией</w:t>
            </w:r>
            <w:r w:rsidR="00BC08A9" w:rsidRPr="00BC08A9">
              <w:rPr>
                <w:sz w:val="28"/>
                <w:szCs w:val="28"/>
              </w:rPr>
              <w:t>.</w:t>
            </w:r>
          </w:p>
          <w:p w:rsidR="00BF43FC" w:rsidRPr="00BF43FC" w:rsidRDefault="00BF43FC" w:rsidP="00BF43F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61C4F" w:rsidRPr="00461C4F" w:rsidTr="00BF43FC">
        <w:tc>
          <w:tcPr>
            <w:tcW w:w="2921" w:type="dxa"/>
            <w:hideMark/>
          </w:tcPr>
          <w:p w:rsidR="00461C4F" w:rsidRPr="00461C4F" w:rsidRDefault="00461C4F" w:rsidP="00461C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461C4F">
              <w:rPr>
                <w:sz w:val="28"/>
                <w:szCs w:val="28"/>
                <w:lang w:eastAsia="en-US"/>
              </w:rPr>
              <w:t xml:space="preserve">Сроки и этапы реализации подпрограммы         </w:t>
            </w:r>
          </w:p>
        </w:tc>
        <w:tc>
          <w:tcPr>
            <w:tcW w:w="6258" w:type="dxa"/>
            <w:hideMark/>
          </w:tcPr>
          <w:p w:rsidR="00461C4F" w:rsidRPr="00461C4F" w:rsidRDefault="00461C4F" w:rsidP="00A51B1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461C4F">
              <w:rPr>
                <w:sz w:val="28"/>
                <w:szCs w:val="28"/>
                <w:lang w:eastAsia="en-US"/>
              </w:rPr>
              <w:t>подпрограм</w:t>
            </w:r>
            <w:r w:rsidR="00A51B15">
              <w:rPr>
                <w:sz w:val="28"/>
                <w:szCs w:val="28"/>
                <w:lang w:eastAsia="en-US"/>
              </w:rPr>
              <w:t>ма реализуется в один этап: 2019 - 2022</w:t>
            </w:r>
            <w:r w:rsidRPr="00461C4F">
              <w:rPr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461C4F" w:rsidRPr="00461C4F" w:rsidTr="00793DDC">
        <w:tc>
          <w:tcPr>
            <w:tcW w:w="2921" w:type="dxa"/>
          </w:tcPr>
          <w:p w:rsidR="00461C4F" w:rsidRPr="00461C4F" w:rsidRDefault="00461C4F" w:rsidP="00461C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</w:p>
          <w:p w:rsidR="00461C4F" w:rsidRPr="00461C4F" w:rsidRDefault="00461C4F" w:rsidP="00461C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</w:p>
          <w:p w:rsidR="00461C4F" w:rsidRPr="00461C4F" w:rsidRDefault="00461C4F" w:rsidP="00461C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461C4F">
              <w:rPr>
                <w:sz w:val="28"/>
                <w:szCs w:val="28"/>
                <w:lang w:eastAsia="en-US"/>
              </w:rPr>
              <w:t xml:space="preserve">Объемы и источники финансирования подпрограммы </w:t>
            </w:r>
          </w:p>
          <w:p w:rsidR="00461C4F" w:rsidRPr="00461C4F" w:rsidRDefault="00461C4F" w:rsidP="00461C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461C4F">
              <w:rPr>
                <w:sz w:val="20"/>
                <w:szCs w:val="20"/>
                <w:lang w:eastAsia="en-US"/>
              </w:rPr>
              <w:t>(с разбивкой по годам)</w:t>
            </w:r>
          </w:p>
          <w:p w:rsidR="00461C4F" w:rsidRPr="00461C4F" w:rsidRDefault="00461C4F" w:rsidP="00461C4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461C4F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258" w:type="dxa"/>
          </w:tcPr>
          <w:p w:rsidR="00461C4F" w:rsidRPr="00461C4F" w:rsidRDefault="00461C4F" w:rsidP="00461C4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highlight w:val="yellow"/>
                <w:lang w:eastAsia="en-US"/>
              </w:rPr>
            </w:pPr>
          </w:p>
          <w:p w:rsidR="00461C4F" w:rsidRPr="00461C4F" w:rsidRDefault="00461C4F" w:rsidP="00461C4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highlight w:val="yellow"/>
                <w:lang w:eastAsia="en-US"/>
              </w:rPr>
            </w:pPr>
          </w:p>
          <w:p w:rsidR="00BC08A9" w:rsidRPr="00BF43FC" w:rsidRDefault="00BC08A9" w:rsidP="00BC08A9">
            <w:pPr>
              <w:widowControl w:val="0"/>
              <w:spacing w:before="80" w:line="240" w:lineRule="exact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 w:rsidRPr="00BF43FC">
              <w:rPr>
                <w:color w:val="FF0000"/>
                <w:sz w:val="28"/>
                <w:szCs w:val="28"/>
                <w:lang w:eastAsia="en-US"/>
              </w:rPr>
              <w:t>объем финансирования мероприятий программы в ценах соответствующих лет составит:</w:t>
            </w:r>
          </w:p>
          <w:p w:rsidR="00BC08A9" w:rsidRPr="00BF43FC" w:rsidRDefault="00BC08A9" w:rsidP="00BC08A9">
            <w:pPr>
              <w:widowControl w:val="0"/>
              <w:spacing w:before="80" w:line="240" w:lineRule="exact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 w:rsidRPr="00BF43FC">
              <w:rPr>
                <w:color w:val="FF0000"/>
                <w:sz w:val="28"/>
                <w:szCs w:val="28"/>
                <w:lang w:eastAsia="en-US"/>
              </w:rPr>
              <w:t>общий объем средств муниципального бюджета –тыс. рублей,</w:t>
            </w:r>
          </w:p>
          <w:p w:rsidR="00BC08A9" w:rsidRPr="00BF43FC" w:rsidRDefault="00BC08A9" w:rsidP="00BC08A9">
            <w:pPr>
              <w:widowControl w:val="0"/>
              <w:spacing w:before="80" w:line="240" w:lineRule="exact"/>
              <w:ind w:left="381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 w:rsidRPr="00BF43FC">
              <w:rPr>
                <w:color w:val="FF0000"/>
                <w:sz w:val="28"/>
                <w:szCs w:val="28"/>
                <w:lang w:eastAsia="en-US"/>
              </w:rPr>
              <w:t>в том числе по годам:</w:t>
            </w:r>
          </w:p>
          <w:p w:rsidR="00BC08A9" w:rsidRPr="00BF43FC" w:rsidRDefault="00BC08A9" w:rsidP="00BC08A9">
            <w:pPr>
              <w:widowControl w:val="0"/>
              <w:tabs>
                <w:tab w:val="num" w:pos="900"/>
                <w:tab w:val="left" w:pos="1080"/>
              </w:tabs>
              <w:spacing w:before="80" w:line="240" w:lineRule="exact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 w:rsidRPr="00BF43FC">
              <w:rPr>
                <w:color w:val="FF0000"/>
                <w:sz w:val="28"/>
                <w:szCs w:val="28"/>
                <w:lang w:eastAsia="en-US"/>
              </w:rPr>
              <w:t>_тыс. рублей;</w:t>
            </w:r>
          </w:p>
          <w:p w:rsidR="00BC08A9" w:rsidRPr="00BF43FC" w:rsidRDefault="00BC08A9" w:rsidP="00BC08A9">
            <w:pPr>
              <w:widowControl w:val="0"/>
              <w:tabs>
                <w:tab w:val="num" w:pos="900"/>
                <w:tab w:val="left" w:pos="1080"/>
              </w:tabs>
              <w:spacing w:before="80" w:line="240" w:lineRule="exact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 w:rsidRPr="00BF43FC">
              <w:rPr>
                <w:color w:val="FF0000"/>
                <w:sz w:val="28"/>
                <w:szCs w:val="28"/>
                <w:lang w:eastAsia="en-US"/>
              </w:rPr>
              <w:t>тыс. рублей;</w:t>
            </w:r>
          </w:p>
          <w:p w:rsidR="00DA0BF7" w:rsidRPr="00BF43FC" w:rsidRDefault="00DA0BF7" w:rsidP="00DA0BF7">
            <w:pPr>
              <w:widowControl w:val="0"/>
              <w:tabs>
                <w:tab w:val="num" w:pos="900"/>
                <w:tab w:val="left" w:pos="1080"/>
              </w:tabs>
              <w:spacing w:before="80" w:line="240" w:lineRule="exact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 w:rsidRPr="00BF43FC">
              <w:rPr>
                <w:color w:val="FF0000"/>
                <w:sz w:val="28"/>
                <w:szCs w:val="28"/>
                <w:lang w:eastAsia="en-US"/>
              </w:rPr>
              <w:t>тыс. рублей;</w:t>
            </w:r>
          </w:p>
          <w:p w:rsidR="00BC08A9" w:rsidRPr="00BF43FC" w:rsidRDefault="00DA0BF7" w:rsidP="00BC08A9">
            <w:pPr>
              <w:widowControl w:val="0"/>
              <w:tabs>
                <w:tab w:val="num" w:pos="900"/>
                <w:tab w:val="left" w:pos="1080"/>
              </w:tabs>
              <w:spacing w:before="80" w:line="240" w:lineRule="exact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 w:rsidRPr="00BF43FC">
              <w:rPr>
                <w:color w:val="FF0000"/>
                <w:sz w:val="28"/>
                <w:szCs w:val="28"/>
                <w:lang w:eastAsia="en-US"/>
              </w:rPr>
              <w:t>тыс. рублей;</w:t>
            </w:r>
          </w:p>
          <w:p w:rsidR="00DA0BF7" w:rsidRPr="00BF43FC" w:rsidRDefault="00DA0BF7" w:rsidP="00DA0BF7">
            <w:pPr>
              <w:widowControl w:val="0"/>
              <w:tabs>
                <w:tab w:val="num" w:pos="900"/>
                <w:tab w:val="left" w:pos="1080"/>
              </w:tabs>
              <w:spacing w:before="80" w:line="240" w:lineRule="exact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 w:rsidRPr="00BF43FC">
              <w:rPr>
                <w:color w:val="FF0000"/>
                <w:sz w:val="28"/>
                <w:szCs w:val="28"/>
                <w:lang w:eastAsia="en-US"/>
              </w:rPr>
              <w:t>тыс. рублей;</w:t>
            </w:r>
          </w:p>
          <w:p w:rsidR="00461C4F" w:rsidRPr="00461C4F" w:rsidRDefault="00BC08A9" w:rsidP="00A51B1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highlight w:val="yellow"/>
                <w:lang w:eastAsia="en-US"/>
              </w:rPr>
            </w:pPr>
            <w:r w:rsidRPr="00BF43FC">
              <w:rPr>
                <w:color w:val="FF0000"/>
                <w:sz w:val="28"/>
                <w:szCs w:val="28"/>
                <w:lang w:eastAsia="en-US"/>
              </w:rPr>
              <w:t>Общий объём внебюджетных средств составит –  тыс.рублей</w:t>
            </w:r>
          </w:p>
        </w:tc>
      </w:tr>
      <w:tr w:rsidR="00461C4F" w:rsidRPr="00461C4F" w:rsidTr="00793DDC">
        <w:tc>
          <w:tcPr>
            <w:tcW w:w="2921" w:type="dxa"/>
          </w:tcPr>
          <w:p w:rsidR="00461C4F" w:rsidRPr="00461C4F" w:rsidRDefault="00461C4F" w:rsidP="00461C4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461C4F" w:rsidRPr="00461C4F" w:rsidRDefault="00461C4F" w:rsidP="00461C4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461C4F">
              <w:rPr>
                <w:sz w:val="28"/>
                <w:szCs w:val="28"/>
                <w:lang w:eastAsia="en-US"/>
              </w:rPr>
              <w:t xml:space="preserve">Конечный результат реализации подпрограммы    </w:t>
            </w:r>
          </w:p>
        </w:tc>
        <w:tc>
          <w:tcPr>
            <w:tcW w:w="6258" w:type="dxa"/>
          </w:tcPr>
          <w:p w:rsidR="00461C4F" w:rsidRPr="00461C4F" w:rsidRDefault="00461C4F" w:rsidP="00461C4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3E7817" w:rsidRPr="003E7817" w:rsidRDefault="00BF43FC" w:rsidP="003E7817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оснащения</w:t>
            </w:r>
            <w:r w:rsidR="003E7817" w:rsidRPr="003E7817">
              <w:rPr>
                <w:sz w:val="28"/>
                <w:szCs w:val="28"/>
              </w:rPr>
              <w:t xml:space="preserve"> матер</w:t>
            </w:r>
            <w:r>
              <w:rPr>
                <w:sz w:val="28"/>
                <w:szCs w:val="28"/>
              </w:rPr>
              <w:t>иально-технической базы школьной столовой</w:t>
            </w:r>
            <w:r w:rsidR="00A51B15">
              <w:rPr>
                <w:sz w:val="28"/>
                <w:szCs w:val="28"/>
              </w:rPr>
              <w:t xml:space="preserve"> до 85</w:t>
            </w:r>
            <w:r w:rsidR="003E7817" w:rsidRPr="003E7817">
              <w:rPr>
                <w:sz w:val="28"/>
                <w:szCs w:val="28"/>
              </w:rPr>
              <w:t>%;</w:t>
            </w:r>
          </w:p>
          <w:p w:rsidR="003E7817" w:rsidRPr="003E7817" w:rsidRDefault="003E7817" w:rsidP="003E781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3E7817">
              <w:rPr>
                <w:sz w:val="28"/>
                <w:szCs w:val="28"/>
              </w:rPr>
              <w:t>охват горячим питанием учащихся общеобразователь</w:t>
            </w:r>
            <w:r w:rsidR="00A51B15">
              <w:rPr>
                <w:sz w:val="28"/>
                <w:szCs w:val="28"/>
              </w:rPr>
              <w:t>ных учреждений  увеличится до 98</w:t>
            </w:r>
            <w:r w:rsidRPr="003E7817">
              <w:rPr>
                <w:sz w:val="28"/>
                <w:szCs w:val="28"/>
              </w:rPr>
              <w:t>%;</w:t>
            </w:r>
          </w:p>
          <w:p w:rsidR="003E7817" w:rsidRPr="003E7817" w:rsidRDefault="003E7817" w:rsidP="003E781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3E7817">
              <w:rPr>
                <w:sz w:val="28"/>
                <w:szCs w:val="28"/>
              </w:rPr>
              <w:t xml:space="preserve">охват учащихся 1-4 классов двухразовым горячим питанием увеличится до </w:t>
            </w:r>
            <w:r w:rsidR="00A51B15">
              <w:rPr>
                <w:sz w:val="28"/>
                <w:szCs w:val="28"/>
              </w:rPr>
              <w:t>95</w:t>
            </w:r>
            <w:r w:rsidRPr="003E7817">
              <w:rPr>
                <w:sz w:val="28"/>
                <w:szCs w:val="28"/>
              </w:rPr>
              <w:t>%</w:t>
            </w:r>
          </w:p>
          <w:p w:rsidR="00461C4F" w:rsidRPr="00461C4F" w:rsidRDefault="003E7817" w:rsidP="00BF43F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3E7817">
              <w:rPr>
                <w:sz w:val="28"/>
                <w:szCs w:val="28"/>
              </w:rPr>
              <w:t>охват горячим питанием учащихся  в ступенях обучения основного и среднего общего образован</w:t>
            </w:r>
            <w:r w:rsidR="00A51B15">
              <w:rPr>
                <w:sz w:val="28"/>
                <w:szCs w:val="28"/>
              </w:rPr>
              <w:t>ия увеличится  до 90</w:t>
            </w:r>
            <w:r w:rsidRPr="003E7817">
              <w:rPr>
                <w:sz w:val="28"/>
                <w:szCs w:val="28"/>
              </w:rPr>
              <w:t>%</w:t>
            </w:r>
          </w:p>
        </w:tc>
      </w:tr>
    </w:tbl>
    <w:p w:rsidR="00E6400A" w:rsidRDefault="00E6400A" w:rsidP="00E6400A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4D19FE" w:rsidRPr="00282A34" w:rsidRDefault="004D19FE" w:rsidP="00282A3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82A34">
        <w:rPr>
          <w:rFonts w:ascii="Times New Roman" w:hAnsi="Times New Roman" w:cs="Times New Roman"/>
          <w:sz w:val="28"/>
          <w:szCs w:val="28"/>
        </w:rPr>
        <w:t xml:space="preserve">1. Характеристика текущего </w:t>
      </w:r>
      <w:r w:rsidR="00282A34">
        <w:rPr>
          <w:rFonts w:ascii="Times New Roman" w:hAnsi="Times New Roman" w:cs="Times New Roman"/>
          <w:sz w:val="28"/>
          <w:szCs w:val="28"/>
        </w:rPr>
        <w:t>состояния</w:t>
      </w:r>
      <w:r w:rsidRPr="00282A34">
        <w:rPr>
          <w:rFonts w:ascii="Times New Roman" w:hAnsi="Times New Roman" w:cs="Times New Roman"/>
          <w:sz w:val="28"/>
          <w:szCs w:val="28"/>
        </w:rPr>
        <w:t xml:space="preserve"> организации</w:t>
      </w:r>
    </w:p>
    <w:p w:rsidR="004D19FE" w:rsidRDefault="00356539" w:rsidP="00282A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82A34">
        <w:rPr>
          <w:rFonts w:ascii="Times New Roman" w:hAnsi="Times New Roman" w:cs="Times New Roman"/>
          <w:sz w:val="28"/>
          <w:szCs w:val="28"/>
        </w:rPr>
        <w:t>школьного питания</w:t>
      </w:r>
    </w:p>
    <w:p w:rsidR="00282A34" w:rsidRPr="00282A34" w:rsidRDefault="00282A34" w:rsidP="00282A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D19FE" w:rsidRPr="00282A34" w:rsidRDefault="00BF43FC" w:rsidP="00282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3FC">
        <w:rPr>
          <w:rFonts w:ascii="Times New Roman" w:hAnsi="Times New Roman" w:cs="Times New Roman"/>
          <w:sz w:val="28"/>
          <w:szCs w:val="28"/>
          <w:lang w:eastAsia="en-US"/>
        </w:rPr>
        <w:t>МБОУ СОШ с.Маяк</w:t>
      </w:r>
      <w:r w:rsidRPr="00282A34">
        <w:rPr>
          <w:rFonts w:ascii="Times New Roman" w:hAnsi="Times New Roman" w:cs="Times New Roman"/>
          <w:sz w:val="28"/>
          <w:szCs w:val="28"/>
        </w:rPr>
        <w:t xml:space="preserve"> </w:t>
      </w:r>
      <w:r w:rsidR="004D19FE" w:rsidRPr="00282A34">
        <w:rPr>
          <w:rFonts w:ascii="Times New Roman" w:hAnsi="Times New Roman" w:cs="Times New Roman"/>
          <w:sz w:val="28"/>
          <w:szCs w:val="28"/>
        </w:rPr>
        <w:t>проводится целенаправленная работа по созданию условий, обеспечивающих право граждан на образование в части:</w:t>
      </w:r>
    </w:p>
    <w:p w:rsidR="004D19FE" w:rsidRPr="00282A34" w:rsidRDefault="004D19FE" w:rsidP="00282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34">
        <w:rPr>
          <w:rFonts w:ascii="Times New Roman" w:hAnsi="Times New Roman" w:cs="Times New Roman"/>
          <w:sz w:val="28"/>
          <w:szCs w:val="28"/>
        </w:rPr>
        <w:t>- сохранения и укрепления здоровья учащихся;</w:t>
      </w:r>
    </w:p>
    <w:p w:rsidR="004D19FE" w:rsidRPr="00282A34" w:rsidRDefault="004D19FE" w:rsidP="00282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34">
        <w:rPr>
          <w:rFonts w:ascii="Times New Roman" w:hAnsi="Times New Roman" w:cs="Times New Roman"/>
          <w:sz w:val="28"/>
          <w:szCs w:val="28"/>
        </w:rPr>
        <w:t>- получения учащимися  льготной категории бесплатного питания;</w:t>
      </w:r>
    </w:p>
    <w:p w:rsidR="00CA6169" w:rsidRPr="00282A34" w:rsidRDefault="004D19FE" w:rsidP="00282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34">
        <w:rPr>
          <w:rFonts w:ascii="Times New Roman" w:hAnsi="Times New Roman" w:cs="Times New Roman"/>
          <w:sz w:val="28"/>
          <w:szCs w:val="28"/>
        </w:rPr>
        <w:lastRenderedPageBreak/>
        <w:t>- получения питания на платной основе.</w:t>
      </w:r>
      <w:r w:rsidR="00CA6169" w:rsidRPr="00282A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169" w:rsidRPr="00282A34" w:rsidRDefault="00CA6169" w:rsidP="00282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34">
        <w:rPr>
          <w:rFonts w:ascii="Times New Roman" w:hAnsi="Times New Roman" w:cs="Times New Roman"/>
          <w:sz w:val="28"/>
          <w:szCs w:val="28"/>
        </w:rPr>
        <w:t>- оснащения пищеблоков технологическим оборудованием.</w:t>
      </w:r>
    </w:p>
    <w:p w:rsidR="004D19FE" w:rsidRPr="00282A34" w:rsidRDefault="004D19FE" w:rsidP="00282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34">
        <w:rPr>
          <w:rFonts w:ascii="Times New Roman" w:hAnsi="Times New Roman" w:cs="Times New Roman"/>
          <w:sz w:val="28"/>
          <w:szCs w:val="28"/>
        </w:rPr>
        <w:t xml:space="preserve">Правовая основа для </w:t>
      </w:r>
      <w:r w:rsidR="00AA5A0C">
        <w:rPr>
          <w:rFonts w:ascii="Times New Roman" w:hAnsi="Times New Roman" w:cs="Times New Roman"/>
          <w:sz w:val="28"/>
          <w:szCs w:val="28"/>
        </w:rPr>
        <w:t>разработки</w:t>
      </w:r>
      <w:r w:rsidRPr="00282A34">
        <w:rPr>
          <w:rFonts w:ascii="Times New Roman" w:hAnsi="Times New Roman" w:cs="Times New Roman"/>
          <w:sz w:val="28"/>
          <w:szCs w:val="28"/>
        </w:rPr>
        <w:t xml:space="preserve"> подпрограммы:</w:t>
      </w:r>
    </w:p>
    <w:p w:rsidR="004D19FE" w:rsidRPr="00282A34" w:rsidRDefault="00282A34" w:rsidP="00282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</w:t>
      </w:r>
      <w:r w:rsidR="004D19FE" w:rsidRPr="00282A34">
        <w:rPr>
          <w:rFonts w:ascii="Times New Roman" w:hAnsi="Times New Roman" w:cs="Times New Roman"/>
          <w:sz w:val="28"/>
          <w:szCs w:val="28"/>
        </w:rPr>
        <w:t>Российской Федерации от 29.12.2012  N 273-ФЗ "Об образовании в Российской Федерации";</w:t>
      </w:r>
    </w:p>
    <w:p w:rsidR="004D19FE" w:rsidRPr="00282A34" w:rsidRDefault="00282A34" w:rsidP="00282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</w:t>
      </w:r>
      <w:r w:rsidR="004D19FE" w:rsidRPr="00282A34">
        <w:rPr>
          <w:rFonts w:ascii="Times New Roman" w:hAnsi="Times New Roman" w:cs="Times New Roman"/>
          <w:sz w:val="28"/>
          <w:szCs w:val="28"/>
        </w:rPr>
        <w:t>Российской Федерации от 30.03.2011 N 52-ФЗ "О санитарно-эпидемиологическом благополучии населения";</w:t>
      </w:r>
    </w:p>
    <w:p w:rsidR="004D19FE" w:rsidRPr="00282A34" w:rsidRDefault="00282A34" w:rsidP="00282A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="004D19FE" w:rsidRPr="00282A34">
        <w:rPr>
          <w:sz w:val="28"/>
          <w:szCs w:val="28"/>
        </w:rPr>
        <w:t>Главного государственного санитарного врача РФ от 23.07.2008 N 45 "Об утверждении СанПиН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образования";</w:t>
      </w:r>
    </w:p>
    <w:p w:rsidR="00282A34" w:rsidRDefault="004D19FE" w:rsidP="00282A34">
      <w:pPr>
        <w:ind w:firstLine="709"/>
        <w:jc w:val="both"/>
        <w:rPr>
          <w:sz w:val="28"/>
          <w:szCs w:val="28"/>
        </w:rPr>
      </w:pPr>
      <w:r w:rsidRPr="00282A34">
        <w:rPr>
          <w:sz w:val="28"/>
          <w:szCs w:val="28"/>
        </w:rPr>
        <w:t xml:space="preserve"> - СанПиН 2.4.2.1178-02 «Гигиенические требования к условиям обучения в общеобразовательных учреждениях»</w:t>
      </w:r>
    </w:p>
    <w:p w:rsidR="004D19FE" w:rsidRPr="00282A34" w:rsidRDefault="00282A34" w:rsidP="00282A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</w:t>
      </w:r>
      <w:r w:rsidR="004D19FE" w:rsidRPr="00282A34">
        <w:rPr>
          <w:sz w:val="28"/>
          <w:szCs w:val="28"/>
        </w:rPr>
        <w:t>Хабаровского края от 14.11.2007 N 153 "О наделении органов местного самоуправления Хабаровского края отдельными государственными полномочиями Хабаровского края по предоставлению отдельных гарантий прав граждан в области образования";</w:t>
      </w:r>
    </w:p>
    <w:p w:rsidR="004D19FE" w:rsidRPr="00282A34" w:rsidRDefault="00282A34" w:rsidP="00282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4D19FE" w:rsidRPr="00282A34">
        <w:rPr>
          <w:rFonts w:ascii="Times New Roman" w:hAnsi="Times New Roman" w:cs="Times New Roman"/>
          <w:sz w:val="28"/>
          <w:szCs w:val="28"/>
        </w:rPr>
        <w:t>Губернатора Хабаровского края от 28.02.1996 N 99 "Об установлении дополнительной компенсации на питание учащихся общеобразовательных учреждений края";</w:t>
      </w:r>
    </w:p>
    <w:p w:rsidR="004D19FE" w:rsidRPr="00282A34" w:rsidRDefault="00BF43FC" w:rsidP="00282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3FC">
        <w:rPr>
          <w:rFonts w:ascii="Times New Roman" w:hAnsi="Times New Roman" w:cs="Times New Roman"/>
          <w:sz w:val="28"/>
          <w:szCs w:val="28"/>
          <w:lang w:eastAsia="en-US"/>
        </w:rPr>
        <w:t>МБОУ СОШ с.Маяк</w:t>
      </w:r>
      <w:r w:rsidR="004D19FE" w:rsidRPr="00282A34">
        <w:rPr>
          <w:rFonts w:ascii="Times New Roman" w:hAnsi="Times New Roman" w:cs="Times New Roman"/>
          <w:sz w:val="28"/>
          <w:szCs w:val="28"/>
        </w:rPr>
        <w:t xml:space="preserve"> ведется целенаправленная работа по совершенствованию организации питания школьников.</w:t>
      </w:r>
    </w:p>
    <w:p w:rsidR="004D19FE" w:rsidRPr="00282A34" w:rsidRDefault="00BF43FC" w:rsidP="00282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3FC">
        <w:rPr>
          <w:rFonts w:ascii="Times New Roman" w:hAnsi="Times New Roman" w:cs="Times New Roman"/>
          <w:sz w:val="28"/>
          <w:szCs w:val="28"/>
          <w:lang w:eastAsia="en-US"/>
        </w:rPr>
        <w:t>МБОУ СОШ с.Маяк</w:t>
      </w:r>
      <w:r w:rsidR="004D19FE" w:rsidRPr="00282A34">
        <w:rPr>
          <w:rFonts w:ascii="Times New Roman" w:hAnsi="Times New Roman" w:cs="Times New Roman"/>
          <w:sz w:val="28"/>
          <w:szCs w:val="28"/>
        </w:rPr>
        <w:t xml:space="preserve"> самостоятельно организуют питание школьников. За школьными пищеблоками закреплено </w:t>
      </w:r>
      <w:r>
        <w:rPr>
          <w:rFonts w:ascii="Times New Roman" w:hAnsi="Times New Roman" w:cs="Times New Roman"/>
          <w:sz w:val="28"/>
          <w:szCs w:val="28"/>
        </w:rPr>
        <w:t>4 ставки</w:t>
      </w:r>
      <w:r w:rsidR="004D19FE" w:rsidRPr="00282A34">
        <w:rPr>
          <w:rFonts w:ascii="Times New Roman" w:hAnsi="Times New Roman" w:cs="Times New Roman"/>
          <w:sz w:val="28"/>
          <w:szCs w:val="28"/>
        </w:rPr>
        <w:t xml:space="preserve"> работников.</w:t>
      </w:r>
    </w:p>
    <w:p w:rsidR="004D19FE" w:rsidRPr="00282A34" w:rsidRDefault="004D19FE" w:rsidP="00282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34">
        <w:rPr>
          <w:rFonts w:ascii="Times New Roman" w:hAnsi="Times New Roman" w:cs="Times New Roman"/>
          <w:sz w:val="28"/>
          <w:szCs w:val="28"/>
        </w:rPr>
        <w:t xml:space="preserve">В </w:t>
      </w:r>
      <w:r w:rsidR="00BF43FC" w:rsidRPr="00BF43FC">
        <w:rPr>
          <w:rFonts w:ascii="Times New Roman" w:hAnsi="Times New Roman" w:cs="Times New Roman"/>
          <w:sz w:val="28"/>
          <w:szCs w:val="28"/>
          <w:lang w:eastAsia="en-US"/>
        </w:rPr>
        <w:t>МБОУ СОШ с.Маяк</w:t>
      </w:r>
      <w:r w:rsidR="00BF43FC" w:rsidRPr="00282A34">
        <w:rPr>
          <w:rFonts w:ascii="Times New Roman" w:hAnsi="Times New Roman" w:cs="Times New Roman"/>
          <w:sz w:val="28"/>
          <w:szCs w:val="28"/>
        </w:rPr>
        <w:t xml:space="preserve"> </w:t>
      </w:r>
      <w:r w:rsidRPr="00282A34">
        <w:rPr>
          <w:rFonts w:ascii="Times New Roman" w:hAnsi="Times New Roman" w:cs="Times New Roman"/>
          <w:sz w:val="28"/>
          <w:szCs w:val="28"/>
        </w:rPr>
        <w:t>сложилась система учета учащихся из категории малоимущих и многодетных семей, нуждающихся в социальной поддержке.</w:t>
      </w:r>
      <w:r w:rsidR="00AA5A0C">
        <w:rPr>
          <w:rFonts w:ascii="Times New Roman" w:hAnsi="Times New Roman" w:cs="Times New Roman"/>
          <w:sz w:val="28"/>
          <w:szCs w:val="28"/>
        </w:rPr>
        <w:t xml:space="preserve"> </w:t>
      </w:r>
      <w:r w:rsidR="00F343CD" w:rsidRPr="00F343CD">
        <w:rPr>
          <w:rFonts w:ascii="Times New Roman" w:hAnsi="Times New Roman" w:cs="Times New Roman"/>
          <w:sz w:val="28"/>
          <w:szCs w:val="28"/>
        </w:rPr>
        <w:t>Ежегодно</w:t>
      </w:r>
      <w:r w:rsidRPr="00F343CD">
        <w:rPr>
          <w:rFonts w:ascii="Times New Roman" w:hAnsi="Times New Roman" w:cs="Times New Roman"/>
          <w:sz w:val="28"/>
          <w:szCs w:val="28"/>
        </w:rPr>
        <w:t xml:space="preserve"> из краевого</w:t>
      </w:r>
      <w:r w:rsidR="00282A34" w:rsidRPr="00F343CD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F343CD">
        <w:rPr>
          <w:rFonts w:ascii="Times New Roman" w:hAnsi="Times New Roman" w:cs="Times New Roman"/>
          <w:sz w:val="28"/>
          <w:szCs w:val="28"/>
        </w:rPr>
        <w:t xml:space="preserve"> выдел</w:t>
      </w:r>
      <w:r w:rsidR="00F343CD" w:rsidRPr="00F343CD">
        <w:rPr>
          <w:rFonts w:ascii="Times New Roman" w:hAnsi="Times New Roman" w:cs="Times New Roman"/>
          <w:sz w:val="28"/>
          <w:szCs w:val="28"/>
        </w:rPr>
        <w:t>яются</w:t>
      </w:r>
      <w:r w:rsidRPr="00F343CD">
        <w:rPr>
          <w:rFonts w:ascii="Times New Roman" w:hAnsi="Times New Roman" w:cs="Times New Roman"/>
          <w:sz w:val="28"/>
          <w:szCs w:val="28"/>
        </w:rPr>
        <w:t xml:space="preserve"> в бюджет муниципального района средств</w:t>
      </w:r>
      <w:r w:rsidR="00F343CD" w:rsidRPr="00F343CD">
        <w:rPr>
          <w:rFonts w:ascii="Times New Roman" w:hAnsi="Times New Roman" w:cs="Times New Roman"/>
          <w:sz w:val="28"/>
          <w:szCs w:val="28"/>
        </w:rPr>
        <w:t>а</w:t>
      </w:r>
      <w:r w:rsidRPr="00F343CD">
        <w:rPr>
          <w:rFonts w:ascii="Times New Roman" w:hAnsi="Times New Roman" w:cs="Times New Roman"/>
          <w:sz w:val="28"/>
          <w:szCs w:val="28"/>
        </w:rPr>
        <w:t xml:space="preserve"> субвенции для организации горячего</w:t>
      </w:r>
      <w:r w:rsidRPr="00282A34">
        <w:rPr>
          <w:rFonts w:ascii="Times New Roman" w:hAnsi="Times New Roman" w:cs="Times New Roman"/>
          <w:sz w:val="28"/>
          <w:szCs w:val="28"/>
        </w:rPr>
        <w:t xml:space="preserve"> питания учащихся из категории малоимущих и многодетных семей. Средства субвенции из краевого бюджета позволяют организовать горячее питание учащихся льготной категории не более 17 рублей в день на одного школьника.</w:t>
      </w:r>
    </w:p>
    <w:p w:rsidR="004D19FE" w:rsidRPr="004F420F" w:rsidRDefault="004D19FE" w:rsidP="00282A34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82A34">
        <w:rPr>
          <w:rFonts w:ascii="Times New Roman" w:hAnsi="Times New Roman" w:cs="Times New Roman"/>
          <w:sz w:val="28"/>
          <w:szCs w:val="28"/>
        </w:rPr>
        <w:t xml:space="preserve">С целью улучшения качества и увеличения стоимости питания  выделена дополнительная компенсация из бюджета муниципального района на доплату к краевым субвенциям, выделяемым для организации питания для детей из многодетных и малоимущих семей в сумме </w:t>
      </w:r>
      <w:r w:rsidRPr="004F420F">
        <w:rPr>
          <w:rFonts w:ascii="Times New Roman" w:hAnsi="Times New Roman" w:cs="Times New Roman"/>
          <w:color w:val="FF0000"/>
          <w:sz w:val="28"/>
          <w:szCs w:val="28"/>
        </w:rPr>
        <w:t>тыс. рублей.</w:t>
      </w:r>
    </w:p>
    <w:p w:rsidR="004D19FE" w:rsidRPr="00282A34" w:rsidRDefault="00A51B15" w:rsidP="00282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сентября 2018/2019</w:t>
      </w:r>
      <w:r w:rsidR="00F343CD" w:rsidRPr="00F343CD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 w:rsidR="004D19FE" w:rsidRPr="00F343CD">
        <w:rPr>
          <w:rFonts w:ascii="Times New Roman" w:hAnsi="Times New Roman" w:cs="Times New Roman"/>
          <w:sz w:val="28"/>
          <w:szCs w:val="28"/>
        </w:rPr>
        <w:t xml:space="preserve"> охват школьников в</w:t>
      </w:r>
      <w:r>
        <w:rPr>
          <w:rFonts w:ascii="Times New Roman" w:hAnsi="Times New Roman" w:cs="Times New Roman"/>
          <w:sz w:val="28"/>
          <w:szCs w:val="28"/>
        </w:rPr>
        <w:t>семи формами питания составил 91</w:t>
      </w:r>
      <w:r w:rsidR="004D19FE" w:rsidRPr="00F343CD">
        <w:rPr>
          <w:rFonts w:ascii="Times New Roman" w:hAnsi="Times New Roman" w:cs="Times New Roman"/>
          <w:sz w:val="28"/>
          <w:szCs w:val="28"/>
        </w:rPr>
        <w:t>%.</w:t>
      </w:r>
      <w:r w:rsidR="00AA5A0C">
        <w:rPr>
          <w:rFonts w:ascii="Times New Roman" w:hAnsi="Times New Roman" w:cs="Times New Roman"/>
          <w:sz w:val="28"/>
          <w:szCs w:val="28"/>
        </w:rPr>
        <w:t xml:space="preserve"> </w:t>
      </w:r>
      <w:r w:rsidR="004D19FE" w:rsidRPr="00282A34">
        <w:rPr>
          <w:rFonts w:ascii="Times New Roman" w:hAnsi="Times New Roman" w:cs="Times New Roman"/>
          <w:sz w:val="28"/>
          <w:szCs w:val="28"/>
        </w:rPr>
        <w:t xml:space="preserve">Обеспеченность горячим питанием учащихся льготной категории составила </w:t>
      </w:r>
      <w:r w:rsidR="00F343CD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4F420F">
        <w:rPr>
          <w:rFonts w:ascii="Times New Roman" w:hAnsi="Times New Roman" w:cs="Times New Roman"/>
          <w:sz w:val="28"/>
          <w:szCs w:val="28"/>
        </w:rPr>
        <w:t>70</w:t>
      </w:r>
      <w:r w:rsidR="004D19FE" w:rsidRPr="00282A34">
        <w:rPr>
          <w:rFonts w:ascii="Times New Roman" w:hAnsi="Times New Roman" w:cs="Times New Roman"/>
          <w:sz w:val="28"/>
          <w:szCs w:val="28"/>
        </w:rPr>
        <w:t>%.</w:t>
      </w:r>
    </w:p>
    <w:p w:rsidR="004D19FE" w:rsidRPr="00282A34" w:rsidRDefault="004F420F" w:rsidP="00282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20F">
        <w:rPr>
          <w:rFonts w:ascii="Times New Roman" w:hAnsi="Times New Roman" w:cs="Times New Roman"/>
          <w:sz w:val="28"/>
          <w:szCs w:val="28"/>
          <w:lang w:eastAsia="en-US"/>
        </w:rPr>
        <w:t>МБОУ СОШ с.Маяк</w:t>
      </w:r>
      <w:r w:rsidRPr="00282A34">
        <w:rPr>
          <w:rFonts w:ascii="Times New Roman" w:hAnsi="Times New Roman" w:cs="Times New Roman"/>
          <w:sz w:val="28"/>
          <w:szCs w:val="28"/>
        </w:rPr>
        <w:t xml:space="preserve"> </w:t>
      </w:r>
      <w:r w:rsidR="004D19FE" w:rsidRPr="00282A34">
        <w:rPr>
          <w:rFonts w:ascii="Times New Roman" w:hAnsi="Times New Roman" w:cs="Times New Roman"/>
          <w:sz w:val="28"/>
          <w:szCs w:val="28"/>
        </w:rPr>
        <w:t>систематически изучается вопрос создания условий для соблюдения права обучающихся на получение горячего</w:t>
      </w:r>
      <w:r>
        <w:rPr>
          <w:rFonts w:ascii="Times New Roman" w:hAnsi="Times New Roman" w:cs="Times New Roman"/>
          <w:sz w:val="28"/>
          <w:szCs w:val="28"/>
        </w:rPr>
        <w:t xml:space="preserve"> питания: </w:t>
      </w:r>
      <w:r w:rsidR="004D19FE" w:rsidRPr="00282A34">
        <w:rPr>
          <w:rFonts w:ascii="Times New Roman" w:hAnsi="Times New Roman" w:cs="Times New Roman"/>
          <w:sz w:val="28"/>
          <w:szCs w:val="28"/>
        </w:rPr>
        <w:t xml:space="preserve">сформирована нормативно-правовая база по вопросам питания, </w:t>
      </w:r>
      <w:r w:rsidR="004D19FE" w:rsidRPr="00282A34">
        <w:rPr>
          <w:rFonts w:ascii="Times New Roman" w:hAnsi="Times New Roman" w:cs="Times New Roman"/>
          <w:sz w:val="28"/>
          <w:szCs w:val="28"/>
        </w:rPr>
        <w:lastRenderedPageBreak/>
        <w:t>определена категория учащихся, получающих льготное питание за счет средств субвенции из бюджета края и района, изданы приказы об организации питания учащихся.</w:t>
      </w:r>
    </w:p>
    <w:p w:rsidR="00B704CF" w:rsidRPr="00282A34" w:rsidRDefault="004D19FE" w:rsidP="00282A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34">
        <w:rPr>
          <w:rFonts w:ascii="Times New Roman" w:hAnsi="Times New Roman" w:cs="Times New Roman"/>
          <w:sz w:val="28"/>
          <w:szCs w:val="28"/>
        </w:rPr>
        <w:t>Несмотря на некоторую позитивную динамику в вопросах организации питания учащихся, следует признать, что полностью не удается решить проблемы:</w:t>
      </w:r>
      <w:r w:rsidR="00B704CF" w:rsidRPr="00282A34">
        <w:rPr>
          <w:rFonts w:ascii="Times New Roman" w:hAnsi="Times New Roman" w:cs="Times New Roman"/>
          <w:sz w:val="28"/>
          <w:szCs w:val="28"/>
        </w:rPr>
        <w:t xml:space="preserve"> Недостаточный охват обучающихся горячим питанием во всех возрастных категориях обусловлен несколькими факторами, в том числе:</w:t>
      </w:r>
    </w:p>
    <w:p w:rsidR="00B704CF" w:rsidRPr="00282A34" w:rsidRDefault="00B704CF" w:rsidP="00282A34">
      <w:pPr>
        <w:pStyle w:val="ConsPlusNormal"/>
        <w:widowControl/>
        <w:numPr>
          <w:ilvl w:val="0"/>
          <w:numId w:val="1"/>
        </w:numPr>
        <w:tabs>
          <w:tab w:val="clear" w:pos="900"/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2A34">
        <w:rPr>
          <w:rFonts w:ascii="Times New Roman" w:hAnsi="Times New Roman" w:cs="Times New Roman"/>
          <w:sz w:val="28"/>
          <w:szCs w:val="28"/>
        </w:rPr>
        <w:t xml:space="preserve"> низким уровнем материального достатка многих семей, который не позволяет родителям оплачивать питание детей в школе;</w:t>
      </w:r>
    </w:p>
    <w:p w:rsidR="00B704CF" w:rsidRPr="00282A34" w:rsidRDefault="00B704CF" w:rsidP="00282A34">
      <w:pPr>
        <w:pStyle w:val="ConsPlusNormal"/>
        <w:widowControl/>
        <w:numPr>
          <w:ilvl w:val="0"/>
          <w:numId w:val="1"/>
        </w:numPr>
        <w:tabs>
          <w:tab w:val="clear" w:pos="900"/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2A34">
        <w:rPr>
          <w:rFonts w:ascii="Times New Roman" w:hAnsi="Times New Roman" w:cs="Times New Roman"/>
          <w:sz w:val="28"/>
          <w:szCs w:val="28"/>
        </w:rPr>
        <w:t xml:space="preserve">отсутствием заинтересованности детей и родителей в получении питания в школе </w:t>
      </w:r>
    </w:p>
    <w:p w:rsidR="00B704CF" w:rsidRPr="00282A34" w:rsidRDefault="00B704CF" w:rsidP="00282A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34">
        <w:rPr>
          <w:rFonts w:ascii="Times New Roman" w:hAnsi="Times New Roman" w:cs="Times New Roman"/>
          <w:sz w:val="28"/>
          <w:szCs w:val="28"/>
        </w:rPr>
        <w:t xml:space="preserve">Сложившаяся ситуация может расцениваться как неблагоприятная с точки зрения укрепления здоровья и профилактики заболеваемости среди учащихся </w:t>
      </w:r>
      <w:r w:rsidR="004F420F" w:rsidRPr="004F420F">
        <w:rPr>
          <w:rFonts w:ascii="Times New Roman" w:hAnsi="Times New Roman" w:cs="Times New Roman"/>
          <w:sz w:val="28"/>
          <w:szCs w:val="28"/>
          <w:lang w:eastAsia="en-US"/>
        </w:rPr>
        <w:t>МБОУ СОШ с.Маяк</w:t>
      </w:r>
      <w:r w:rsidRPr="00282A34">
        <w:rPr>
          <w:rFonts w:ascii="Times New Roman" w:hAnsi="Times New Roman" w:cs="Times New Roman"/>
          <w:sz w:val="28"/>
          <w:szCs w:val="28"/>
        </w:rPr>
        <w:t>.</w:t>
      </w:r>
    </w:p>
    <w:p w:rsidR="00B704CF" w:rsidRPr="00282A34" w:rsidRDefault="00B704CF" w:rsidP="00282A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34">
        <w:rPr>
          <w:rFonts w:ascii="Times New Roman" w:hAnsi="Times New Roman" w:cs="Times New Roman"/>
          <w:sz w:val="28"/>
          <w:szCs w:val="28"/>
        </w:rPr>
        <w:t>С учетом  длительного пребывания, учащи</w:t>
      </w:r>
      <w:r w:rsidR="004F420F">
        <w:rPr>
          <w:rFonts w:ascii="Times New Roman" w:hAnsi="Times New Roman" w:cs="Times New Roman"/>
          <w:sz w:val="28"/>
          <w:szCs w:val="28"/>
        </w:rPr>
        <w:t>х</w:t>
      </w:r>
      <w:r w:rsidRPr="00282A34">
        <w:rPr>
          <w:rFonts w:ascii="Times New Roman" w:hAnsi="Times New Roman" w:cs="Times New Roman"/>
          <w:sz w:val="28"/>
          <w:szCs w:val="28"/>
        </w:rPr>
        <w:t>ся в в школах должно быть организовано полноценное двухразовое горячее питание для всех обучающихся, как за счет бюджетных средств для льготных категорий обучающихся, так и путем активного привлечения средств родителей.</w:t>
      </w:r>
    </w:p>
    <w:p w:rsidR="00B704CF" w:rsidRPr="00282A34" w:rsidRDefault="00B704CF" w:rsidP="00282A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34">
        <w:rPr>
          <w:rFonts w:ascii="Times New Roman" w:hAnsi="Times New Roman" w:cs="Times New Roman"/>
          <w:sz w:val="28"/>
          <w:szCs w:val="28"/>
        </w:rPr>
        <w:t>Основным путем преодоления дефицита микронутриентов и витаминов в климатических условиях  района является включение в рационы питания детей продуктов, обогащенных микронутриентами и С-витаминизацией сладких блю</w:t>
      </w:r>
      <w:r w:rsidR="00A1045A" w:rsidRPr="00282A34">
        <w:rPr>
          <w:rFonts w:ascii="Times New Roman" w:hAnsi="Times New Roman" w:cs="Times New Roman"/>
          <w:sz w:val="28"/>
          <w:szCs w:val="28"/>
        </w:rPr>
        <w:t>д</w:t>
      </w:r>
      <w:r w:rsidRPr="00282A34">
        <w:rPr>
          <w:rFonts w:ascii="Times New Roman" w:hAnsi="Times New Roman" w:cs="Times New Roman"/>
          <w:sz w:val="28"/>
          <w:szCs w:val="28"/>
        </w:rPr>
        <w:t>.</w:t>
      </w:r>
    </w:p>
    <w:p w:rsidR="00B704CF" w:rsidRPr="00282A34" w:rsidRDefault="00B704CF" w:rsidP="00282A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34">
        <w:rPr>
          <w:rFonts w:ascii="Times New Roman" w:hAnsi="Times New Roman" w:cs="Times New Roman"/>
          <w:sz w:val="28"/>
          <w:szCs w:val="28"/>
        </w:rPr>
        <w:t>Согласно рекомендациям Научно-исследовательского института питания Российской академии медицинских наук самыми оптимальными продуктами для профилактики микронутриентной недостаточности у детей школьного возраста являются обогащенные молоко и кисломолочные продукты, йодированные хлебобулочные изделия, мясо, рыба, свежие фрукты, витаминизированные напитки. Поэтому включение указанных продуктов в используемые рационы питания учащихся является одним из направлений преодоления микронутриентной недостаточности.</w:t>
      </w:r>
    </w:p>
    <w:p w:rsidR="00B704CF" w:rsidRPr="00282A34" w:rsidRDefault="00B704CF" w:rsidP="00282A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34">
        <w:rPr>
          <w:rFonts w:ascii="Times New Roman" w:hAnsi="Times New Roman" w:cs="Times New Roman"/>
          <w:sz w:val="28"/>
          <w:szCs w:val="28"/>
        </w:rPr>
        <w:t>Не менее актуальной остается проблема низкого уровня культуры питания у детей и подростков, основанной на стереотипах, сформировавшихся в последние годы, когда основными в рационе питания семьи становятся продукты быстрого приготовления и полуфабрикаты, а количество потребляемых овощей, фруктов, рыбы, молочных продуктов сокращается.</w:t>
      </w:r>
    </w:p>
    <w:p w:rsidR="00B704CF" w:rsidRPr="00282A34" w:rsidRDefault="00B704CF" w:rsidP="00282A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34">
        <w:rPr>
          <w:rFonts w:ascii="Times New Roman" w:hAnsi="Times New Roman" w:cs="Times New Roman"/>
          <w:sz w:val="28"/>
          <w:szCs w:val="28"/>
        </w:rPr>
        <w:t>Поскольку вопрос организации питания школьников лежит в области межведомственного взаимодействия, решение перечисленных проблем требует комплексного, системного подхода. Необходимо сформировать систему школьного питания, обеспечить современное материально-техническое осна</w:t>
      </w:r>
      <w:r w:rsidR="00A1045A" w:rsidRPr="00282A34">
        <w:rPr>
          <w:rFonts w:ascii="Times New Roman" w:hAnsi="Times New Roman" w:cs="Times New Roman"/>
          <w:sz w:val="28"/>
          <w:szCs w:val="28"/>
        </w:rPr>
        <w:t>щение, внедрить новые технологии</w:t>
      </w:r>
      <w:r w:rsidRPr="00282A34">
        <w:rPr>
          <w:rFonts w:ascii="Times New Roman" w:hAnsi="Times New Roman" w:cs="Times New Roman"/>
          <w:sz w:val="28"/>
          <w:szCs w:val="28"/>
        </w:rPr>
        <w:t xml:space="preserve"> производства, формы и методы обслуживания, усилить контроль за качеством и безопасностью продуктов.</w:t>
      </w:r>
    </w:p>
    <w:p w:rsidR="00B704CF" w:rsidRPr="00282A34" w:rsidRDefault="00B704CF" w:rsidP="00282A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34">
        <w:rPr>
          <w:rFonts w:ascii="Times New Roman" w:hAnsi="Times New Roman" w:cs="Times New Roman"/>
          <w:sz w:val="28"/>
          <w:szCs w:val="28"/>
        </w:rPr>
        <w:lastRenderedPageBreak/>
        <w:t>Таким образом, проблема организации питания детей школьного возраста является комплексной, требует координации межотраслевых связей, взаимодействия с органами местного самоуправления и общественными организациями. Все вышеназванные факторы являются критериями отбора проблемы для программной разработки.</w:t>
      </w:r>
    </w:p>
    <w:p w:rsidR="00B704CF" w:rsidRPr="00282A34" w:rsidRDefault="00B704CF" w:rsidP="00282A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34">
        <w:rPr>
          <w:rFonts w:ascii="Times New Roman" w:hAnsi="Times New Roman" w:cs="Times New Roman"/>
          <w:sz w:val="28"/>
          <w:szCs w:val="28"/>
        </w:rPr>
        <w:t>Реализация мероприятий Программы позволит:</w:t>
      </w:r>
    </w:p>
    <w:p w:rsidR="00B704CF" w:rsidRPr="00282A34" w:rsidRDefault="00B704CF" w:rsidP="00282A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34">
        <w:rPr>
          <w:rFonts w:ascii="Times New Roman" w:hAnsi="Times New Roman" w:cs="Times New Roman"/>
          <w:sz w:val="28"/>
          <w:szCs w:val="28"/>
        </w:rPr>
        <w:t>- обеспечить стопроцентный охват школьников</w:t>
      </w:r>
      <w:r w:rsidR="004F420F">
        <w:rPr>
          <w:rFonts w:ascii="Times New Roman" w:hAnsi="Times New Roman" w:cs="Times New Roman"/>
          <w:sz w:val="28"/>
          <w:szCs w:val="28"/>
        </w:rPr>
        <w:t xml:space="preserve"> начальной ступени</w:t>
      </w:r>
      <w:r w:rsidRPr="00282A34">
        <w:rPr>
          <w:rFonts w:ascii="Times New Roman" w:hAnsi="Times New Roman" w:cs="Times New Roman"/>
          <w:sz w:val="28"/>
          <w:szCs w:val="28"/>
        </w:rPr>
        <w:t xml:space="preserve"> двухразовым горячим питанием в период их пребывания в </w:t>
      </w:r>
      <w:r w:rsidR="004F420F">
        <w:rPr>
          <w:rFonts w:ascii="Times New Roman" w:hAnsi="Times New Roman" w:cs="Times New Roman"/>
          <w:sz w:val="28"/>
          <w:szCs w:val="28"/>
        </w:rPr>
        <w:t>школе</w:t>
      </w:r>
      <w:r w:rsidRPr="00282A34">
        <w:rPr>
          <w:rFonts w:ascii="Times New Roman" w:hAnsi="Times New Roman" w:cs="Times New Roman"/>
          <w:sz w:val="28"/>
          <w:szCs w:val="28"/>
        </w:rPr>
        <w:t>;</w:t>
      </w:r>
    </w:p>
    <w:p w:rsidR="00B704CF" w:rsidRPr="00282A34" w:rsidRDefault="00B704CF" w:rsidP="00282A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34">
        <w:rPr>
          <w:rFonts w:ascii="Times New Roman" w:hAnsi="Times New Roman" w:cs="Times New Roman"/>
          <w:sz w:val="28"/>
          <w:szCs w:val="28"/>
        </w:rPr>
        <w:t>- повысить качество питания учащихся в соответствии с рационами питания, учитывающими физиологические нормы питания детей и включающими обогащенные продукты профилактического назначения, что будет способствовать улучшению их здоровья;</w:t>
      </w:r>
    </w:p>
    <w:p w:rsidR="00B704CF" w:rsidRPr="00282A34" w:rsidRDefault="00B704CF" w:rsidP="00282A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34">
        <w:rPr>
          <w:rFonts w:ascii="Times New Roman" w:hAnsi="Times New Roman" w:cs="Times New Roman"/>
          <w:sz w:val="28"/>
          <w:szCs w:val="28"/>
        </w:rPr>
        <w:t>- осуществить модернизацию матер</w:t>
      </w:r>
      <w:r w:rsidR="004F420F">
        <w:rPr>
          <w:rFonts w:ascii="Times New Roman" w:hAnsi="Times New Roman" w:cs="Times New Roman"/>
          <w:sz w:val="28"/>
          <w:szCs w:val="28"/>
        </w:rPr>
        <w:t>иально-технической базы школьной</w:t>
      </w:r>
      <w:r w:rsidRPr="00282A34">
        <w:rPr>
          <w:rFonts w:ascii="Times New Roman" w:hAnsi="Times New Roman" w:cs="Times New Roman"/>
          <w:sz w:val="28"/>
          <w:szCs w:val="28"/>
        </w:rPr>
        <w:t xml:space="preserve"> с</w:t>
      </w:r>
      <w:r w:rsidR="004F420F">
        <w:rPr>
          <w:rFonts w:ascii="Times New Roman" w:hAnsi="Times New Roman" w:cs="Times New Roman"/>
          <w:sz w:val="28"/>
          <w:szCs w:val="28"/>
        </w:rPr>
        <w:t>толовой</w:t>
      </w:r>
      <w:r w:rsidRPr="00282A34">
        <w:rPr>
          <w:rFonts w:ascii="Times New Roman" w:hAnsi="Times New Roman" w:cs="Times New Roman"/>
          <w:sz w:val="28"/>
          <w:szCs w:val="28"/>
        </w:rPr>
        <w:t xml:space="preserve"> в соответствии с современными технологиями и формами обслуживания;</w:t>
      </w:r>
    </w:p>
    <w:p w:rsidR="00B704CF" w:rsidRPr="00282A34" w:rsidRDefault="00B704CF" w:rsidP="00282A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34">
        <w:rPr>
          <w:rFonts w:ascii="Times New Roman" w:hAnsi="Times New Roman" w:cs="Times New Roman"/>
          <w:sz w:val="28"/>
          <w:szCs w:val="28"/>
        </w:rPr>
        <w:t>- обеспечить безопасность и доступность питания.</w:t>
      </w:r>
    </w:p>
    <w:p w:rsidR="004D19FE" w:rsidRPr="00282A34" w:rsidRDefault="00464CA6" w:rsidP="00282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34">
        <w:rPr>
          <w:rFonts w:ascii="Times New Roman" w:hAnsi="Times New Roman" w:cs="Times New Roman"/>
          <w:sz w:val="28"/>
          <w:szCs w:val="28"/>
        </w:rPr>
        <w:t xml:space="preserve">    </w:t>
      </w:r>
      <w:r w:rsidR="004D19FE" w:rsidRPr="00282A34">
        <w:rPr>
          <w:rFonts w:ascii="Times New Roman" w:hAnsi="Times New Roman" w:cs="Times New Roman"/>
          <w:sz w:val="28"/>
          <w:szCs w:val="28"/>
        </w:rPr>
        <w:t xml:space="preserve">Подпрограмма предусматривает решение обозначенных проблем через совершенствование работы по охране здоровья обучающихся и социальной поддержке детей в </w:t>
      </w:r>
      <w:r w:rsidR="004F420F" w:rsidRPr="004F420F">
        <w:rPr>
          <w:rFonts w:ascii="Times New Roman" w:hAnsi="Times New Roman" w:cs="Times New Roman"/>
          <w:sz w:val="28"/>
          <w:szCs w:val="28"/>
          <w:lang w:eastAsia="en-US"/>
        </w:rPr>
        <w:t>МБОУ СОШ с.Маяк</w:t>
      </w:r>
      <w:r w:rsidR="004D19FE" w:rsidRPr="00282A34">
        <w:rPr>
          <w:rFonts w:ascii="Times New Roman" w:hAnsi="Times New Roman" w:cs="Times New Roman"/>
          <w:sz w:val="28"/>
          <w:szCs w:val="28"/>
        </w:rPr>
        <w:t>.</w:t>
      </w:r>
    </w:p>
    <w:p w:rsidR="004D19FE" w:rsidRPr="00282A34" w:rsidRDefault="004D19FE" w:rsidP="00282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9FE" w:rsidRPr="00282A34" w:rsidRDefault="004D19FE" w:rsidP="00282A3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Par2380"/>
      <w:bookmarkEnd w:id="0"/>
      <w:r w:rsidRPr="00282A34">
        <w:rPr>
          <w:rFonts w:ascii="Times New Roman" w:hAnsi="Times New Roman" w:cs="Times New Roman"/>
          <w:sz w:val="28"/>
          <w:szCs w:val="28"/>
        </w:rPr>
        <w:t>2. Цели и задачи подпрограммы</w:t>
      </w:r>
    </w:p>
    <w:p w:rsidR="004D19FE" w:rsidRPr="00282A34" w:rsidRDefault="004D19FE" w:rsidP="00282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9FE" w:rsidRPr="00282A34" w:rsidRDefault="004D19FE" w:rsidP="00282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34">
        <w:rPr>
          <w:rFonts w:ascii="Times New Roman" w:hAnsi="Times New Roman" w:cs="Times New Roman"/>
          <w:sz w:val="28"/>
          <w:szCs w:val="28"/>
        </w:rPr>
        <w:t>Целью подп</w:t>
      </w:r>
      <w:r w:rsidR="00C6221D">
        <w:rPr>
          <w:rFonts w:ascii="Times New Roman" w:hAnsi="Times New Roman" w:cs="Times New Roman"/>
          <w:sz w:val="28"/>
          <w:szCs w:val="28"/>
        </w:rPr>
        <w:t xml:space="preserve">рограммы является создание </w:t>
      </w:r>
      <w:r w:rsidRPr="00282A34">
        <w:rPr>
          <w:rFonts w:ascii="Times New Roman" w:hAnsi="Times New Roman" w:cs="Times New Roman"/>
          <w:sz w:val="28"/>
          <w:szCs w:val="28"/>
        </w:rPr>
        <w:t xml:space="preserve">в  </w:t>
      </w:r>
      <w:r w:rsidR="004F420F" w:rsidRPr="004F420F">
        <w:rPr>
          <w:rFonts w:ascii="Times New Roman" w:hAnsi="Times New Roman" w:cs="Times New Roman"/>
          <w:sz w:val="28"/>
          <w:szCs w:val="28"/>
          <w:lang w:eastAsia="en-US"/>
        </w:rPr>
        <w:t>МБОУ СОШ с.Маяк</w:t>
      </w:r>
      <w:r w:rsidRPr="00282A34">
        <w:rPr>
          <w:rFonts w:ascii="Times New Roman" w:hAnsi="Times New Roman" w:cs="Times New Roman"/>
          <w:sz w:val="28"/>
          <w:szCs w:val="28"/>
        </w:rPr>
        <w:t xml:space="preserve"> условий  для сохранения и укрепления  физического здоровья школьников за счет повышения  эффективности и безопасности системы школьного питания </w:t>
      </w:r>
    </w:p>
    <w:p w:rsidR="004D19FE" w:rsidRPr="00282A34" w:rsidRDefault="00A1045A" w:rsidP="00282A34">
      <w:pPr>
        <w:ind w:firstLine="709"/>
        <w:jc w:val="both"/>
        <w:rPr>
          <w:sz w:val="28"/>
          <w:szCs w:val="28"/>
        </w:rPr>
      </w:pPr>
      <w:r w:rsidRPr="00282A34">
        <w:rPr>
          <w:sz w:val="28"/>
          <w:szCs w:val="28"/>
        </w:rPr>
        <w:t xml:space="preserve">     Задачи подпрограммы: </w:t>
      </w:r>
    </w:p>
    <w:p w:rsidR="004D19FE" w:rsidRPr="00282A34" w:rsidRDefault="004D19FE" w:rsidP="00C6221D">
      <w:pPr>
        <w:jc w:val="both"/>
        <w:rPr>
          <w:sz w:val="28"/>
          <w:szCs w:val="28"/>
        </w:rPr>
      </w:pPr>
      <w:r w:rsidRPr="00282A34">
        <w:rPr>
          <w:sz w:val="28"/>
          <w:szCs w:val="28"/>
        </w:rPr>
        <w:t>- создание   современной   системы  обеспечения учащихся горячим  питанием с учетом     внедрения     новых     технологий производства,   нацеленных  на  сохранение  и укрепление здоровья школьников;</w:t>
      </w:r>
    </w:p>
    <w:p w:rsidR="004D19FE" w:rsidRPr="00282A34" w:rsidRDefault="004D19FE" w:rsidP="00C6221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82A34">
        <w:rPr>
          <w:rFonts w:ascii="Times New Roman" w:hAnsi="Times New Roman" w:cs="Times New Roman"/>
          <w:sz w:val="28"/>
          <w:szCs w:val="28"/>
        </w:rPr>
        <w:t>- повышение    уровня    знаний   учащихся, педагогов и  родителей  в вопросах  здорового питания,     популяризация     и    повышение привлекательности     здорового      питания;</w:t>
      </w:r>
    </w:p>
    <w:p w:rsidR="004D19FE" w:rsidRPr="00282A34" w:rsidRDefault="004D19FE" w:rsidP="00C6221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82A34">
        <w:rPr>
          <w:rFonts w:ascii="Times New Roman" w:hAnsi="Times New Roman" w:cs="Times New Roman"/>
          <w:sz w:val="28"/>
          <w:szCs w:val="28"/>
        </w:rPr>
        <w:t>- улучшение материально-техн</w:t>
      </w:r>
      <w:r w:rsidR="004F420F">
        <w:rPr>
          <w:rFonts w:ascii="Times New Roman" w:hAnsi="Times New Roman" w:cs="Times New Roman"/>
          <w:sz w:val="28"/>
          <w:szCs w:val="28"/>
        </w:rPr>
        <w:t>ической базы пищеблоков школьной столовой</w:t>
      </w:r>
      <w:r w:rsidRPr="00282A34">
        <w:rPr>
          <w:rFonts w:ascii="Times New Roman" w:hAnsi="Times New Roman" w:cs="Times New Roman"/>
          <w:sz w:val="28"/>
          <w:szCs w:val="28"/>
        </w:rPr>
        <w:t>;</w:t>
      </w:r>
    </w:p>
    <w:p w:rsidR="004D19FE" w:rsidRPr="00282A34" w:rsidRDefault="004D19FE" w:rsidP="00C622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2A34">
        <w:rPr>
          <w:rFonts w:ascii="Times New Roman" w:hAnsi="Times New Roman" w:cs="Times New Roman"/>
          <w:sz w:val="28"/>
          <w:szCs w:val="28"/>
        </w:rPr>
        <w:t>-совершенствование кадрового обе</w:t>
      </w:r>
      <w:r w:rsidR="004F420F">
        <w:rPr>
          <w:rFonts w:ascii="Times New Roman" w:hAnsi="Times New Roman" w:cs="Times New Roman"/>
          <w:sz w:val="28"/>
          <w:szCs w:val="28"/>
        </w:rPr>
        <w:t>спечения     работников школьной столовой</w:t>
      </w:r>
      <w:r w:rsidRPr="00282A34">
        <w:rPr>
          <w:rFonts w:ascii="Times New Roman" w:hAnsi="Times New Roman" w:cs="Times New Roman"/>
          <w:sz w:val="28"/>
          <w:szCs w:val="28"/>
        </w:rPr>
        <w:t>.</w:t>
      </w:r>
    </w:p>
    <w:p w:rsidR="004D19FE" w:rsidRPr="00282A34" w:rsidRDefault="004D19FE" w:rsidP="00C622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2A34">
        <w:rPr>
          <w:rFonts w:ascii="Times New Roman" w:hAnsi="Times New Roman" w:cs="Times New Roman"/>
          <w:sz w:val="28"/>
          <w:szCs w:val="28"/>
        </w:rPr>
        <w:t xml:space="preserve">      В ходе реализации подпрограммы приоритетными направлениями деятельности будут:</w:t>
      </w:r>
    </w:p>
    <w:p w:rsidR="004D19FE" w:rsidRPr="00282A34" w:rsidRDefault="004D19FE" w:rsidP="00C622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2A34">
        <w:rPr>
          <w:rFonts w:ascii="Times New Roman" w:hAnsi="Times New Roman" w:cs="Times New Roman"/>
          <w:sz w:val="28"/>
          <w:szCs w:val="28"/>
        </w:rPr>
        <w:t>- укрепление матер</w:t>
      </w:r>
      <w:r w:rsidR="004F420F">
        <w:rPr>
          <w:rFonts w:ascii="Times New Roman" w:hAnsi="Times New Roman" w:cs="Times New Roman"/>
          <w:sz w:val="28"/>
          <w:szCs w:val="28"/>
        </w:rPr>
        <w:t>иально-технической базы школьной столовой</w:t>
      </w:r>
      <w:r w:rsidRPr="00282A34">
        <w:rPr>
          <w:rFonts w:ascii="Times New Roman" w:hAnsi="Times New Roman" w:cs="Times New Roman"/>
          <w:sz w:val="28"/>
          <w:szCs w:val="28"/>
        </w:rPr>
        <w:t>;</w:t>
      </w:r>
    </w:p>
    <w:p w:rsidR="004D19FE" w:rsidRPr="00282A34" w:rsidRDefault="004D19FE" w:rsidP="00C622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2A34">
        <w:rPr>
          <w:rFonts w:ascii="Times New Roman" w:hAnsi="Times New Roman" w:cs="Times New Roman"/>
          <w:sz w:val="28"/>
          <w:szCs w:val="28"/>
        </w:rPr>
        <w:t>- нормативно-правовое регулирование школьного питания;</w:t>
      </w:r>
    </w:p>
    <w:p w:rsidR="004D19FE" w:rsidRPr="00282A34" w:rsidRDefault="004D19FE" w:rsidP="00C622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2A34">
        <w:rPr>
          <w:rFonts w:ascii="Times New Roman" w:hAnsi="Times New Roman" w:cs="Times New Roman"/>
          <w:sz w:val="28"/>
          <w:szCs w:val="28"/>
        </w:rPr>
        <w:t>- совершенствование кадрового обеспечения;</w:t>
      </w:r>
    </w:p>
    <w:p w:rsidR="004D19FE" w:rsidRPr="004F420F" w:rsidRDefault="004D19FE" w:rsidP="00C622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2A34">
        <w:rPr>
          <w:rFonts w:ascii="Times New Roman" w:hAnsi="Times New Roman" w:cs="Times New Roman"/>
          <w:sz w:val="28"/>
          <w:szCs w:val="28"/>
        </w:rPr>
        <w:t>- обеспечение качества и безопасности питания учащихся</w:t>
      </w:r>
      <w:r w:rsidRPr="004F420F">
        <w:rPr>
          <w:rFonts w:ascii="Times New Roman" w:hAnsi="Times New Roman" w:cs="Times New Roman"/>
          <w:sz w:val="28"/>
          <w:szCs w:val="28"/>
        </w:rPr>
        <w:t>;</w:t>
      </w:r>
    </w:p>
    <w:p w:rsidR="004D19FE" w:rsidRPr="00282A34" w:rsidRDefault="004D19FE" w:rsidP="00C622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2A34">
        <w:rPr>
          <w:rFonts w:ascii="Times New Roman" w:hAnsi="Times New Roman" w:cs="Times New Roman"/>
          <w:sz w:val="28"/>
          <w:szCs w:val="28"/>
        </w:rPr>
        <w:t>- формирование у обучающихся знаний об основах здорового питания.</w:t>
      </w:r>
    </w:p>
    <w:p w:rsidR="004D19FE" w:rsidRPr="00282A34" w:rsidRDefault="004D19FE" w:rsidP="00282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21D" w:rsidRDefault="004D19FE" w:rsidP="00C6221D">
      <w:pPr>
        <w:pStyle w:val="ConsPlusNormal"/>
        <w:shd w:val="clear" w:color="auto" w:fill="FFFFFF" w:themeFill="background1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2399"/>
      <w:bookmarkEnd w:id="1"/>
      <w:r w:rsidRPr="00282A34">
        <w:rPr>
          <w:rFonts w:ascii="Times New Roman" w:hAnsi="Times New Roman" w:cs="Times New Roman"/>
          <w:sz w:val="28"/>
          <w:szCs w:val="28"/>
        </w:rPr>
        <w:t xml:space="preserve">3. </w:t>
      </w:r>
      <w:r w:rsidR="00C6221D">
        <w:rPr>
          <w:rFonts w:ascii="Times New Roman" w:hAnsi="Times New Roman" w:cs="Times New Roman"/>
          <w:sz w:val="28"/>
          <w:szCs w:val="28"/>
        </w:rPr>
        <w:t xml:space="preserve">Прогноз конечных результатов </w:t>
      </w:r>
    </w:p>
    <w:p w:rsidR="00793DDC" w:rsidRDefault="00793DDC" w:rsidP="00C6221D">
      <w:pPr>
        <w:pStyle w:val="ConsPlusNormal"/>
        <w:shd w:val="clear" w:color="auto" w:fill="FFFFFF" w:themeFill="background1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6221D" w:rsidRPr="00C6221D" w:rsidRDefault="00C6221D" w:rsidP="00C6221D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6221D">
        <w:rPr>
          <w:rFonts w:eastAsiaTheme="minorEastAsia"/>
          <w:sz w:val="28"/>
          <w:szCs w:val="28"/>
        </w:rPr>
        <w:t xml:space="preserve">В ходе реализации подпрограммы будут достигнуты следующие конечные результаты: </w:t>
      </w:r>
    </w:p>
    <w:p w:rsidR="00C6221D" w:rsidRPr="00282A34" w:rsidRDefault="00C6221D" w:rsidP="00C62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34">
        <w:rPr>
          <w:rFonts w:ascii="Times New Roman" w:hAnsi="Times New Roman" w:cs="Times New Roman"/>
          <w:sz w:val="28"/>
          <w:szCs w:val="28"/>
        </w:rPr>
        <w:t xml:space="preserve">- </w:t>
      </w:r>
      <w:r w:rsidR="004F420F">
        <w:rPr>
          <w:rFonts w:ascii="Times New Roman" w:hAnsi="Times New Roman" w:cs="Times New Roman"/>
          <w:sz w:val="28"/>
          <w:szCs w:val="28"/>
        </w:rPr>
        <w:t>процент  оснащения</w:t>
      </w:r>
      <w:r w:rsidRPr="00282A34">
        <w:rPr>
          <w:rFonts w:ascii="Times New Roman" w:hAnsi="Times New Roman" w:cs="Times New Roman"/>
          <w:sz w:val="28"/>
          <w:szCs w:val="28"/>
        </w:rPr>
        <w:t xml:space="preserve"> матер</w:t>
      </w:r>
      <w:r w:rsidR="004F420F">
        <w:rPr>
          <w:rFonts w:ascii="Times New Roman" w:hAnsi="Times New Roman" w:cs="Times New Roman"/>
          <w:sz w:val="28"/>
          <w:szCs w:val="28"/>
        </w:rPr>
        <w:t>иально-технической базы столовой</w:t>
      </w:r>
      <w:r w:rsidR="00A51B15">
        <w:rPr>
          <w:rFonts w:ascii="Times New Roman" w:hAnsi="Times New Roman" w:cs="Times New Roman"/>
          <w:sz w:val="28"/>
          <w:szCs w:val="28"/>
        </w:rPr>
        <w:t>, повысится до 85</w:t>
      </w:r>
      <w:r w:rsidRPr="00282A34">
        <w:rPr>
          <w:rFonts w:ascii="Times New Roman" w:hAnsi="Times New Roman" w:cs="Times New Roman"/>
          <w:sz w:val="28"/>
          <w:szCs w:val="28"/>
        </w:rPr>
        <w:t>%;</w:t>
      </w:r>
    </w:p>
    <w:p w:rsidR="00C6221D" w:rsidRPr="00282A34" w:rsidRDefault="00C6221D" w:rsidP="00C62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34">
        <w:rPr>
          <w:rFonts w:ascii="Times New Roman" w:hAnsi="Times New Roman" w:cs="Times New Roman"/>
          <w:sz w:val="28"/>
          <w:szCs w:val="28"/>
        </w:rPr>
        <w:t>- стоимость питания учащихся льготной категории увеличится от 19 до 23 рублей;</w:t>
      </w:r>
    </w:p>
    <w:p w:rsidR="00C6221D" w:rsidRPr="00282A34" w:rsidRDefault="00C6221D" w:rsidP="00C62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34">
        <w:rPr>
          <w:rFonts w:ascii="Times New Roman" w:hAnsi="Times New Roman" w:cs="Times New Roman"/>
          <w:sz w:val="28"/>
          <w:szCs w:val="28"/>
        </w:rPr>
        <w:t>- охват</w:t>
      </w:r>
      <w:r w:rsidR="00A51B15">
        <w:rPr>
          <w:rFonts w:ascii="Times New Roman" w:hAnsi="Times New Roman" w:cs="Times New Roman"/>
          <w:sz w:val="28"/>
          <w:szCs w:val="28"/>
        </w:rPr>
        <w:t xml:space="preserve"> горячим питанием учащихся до 98</w:t>
      </w:r>
      <w:r w:rsidRPr="00282A34">
        <w:rPr>
          <w:rFonts w:ascii="Times New Roman" w:hAnsi="Times New Roman" w:cs="Times New Roman"/>
          <w:sz w:val="28"/>
          <w:szCs w:val="28"/>
        </w:rPr>
        <w:t xml:space="preserve">% (от общего количества учащихся </w:t>
      </w:r>
      <w:r w:rsidR="004F420F" w:rsidRPr="004F420F">
        <w:rPr>
          <w:rFonts w:ascii="Times New Roman" w:hAnsi="Times New Roman" w:cs="Times New Roman"/>
          <w:sz w:val="28"/>
          <w:szCs w:val="28"/>
          <w:lang w:eastAsia="en-US"/>
        </w:rPr>
        <w:t>МБОУ СОШ с.Маяк</w:t>
      </w:r>
      <w:r w:rsidRPr="00282A34">
        <w:rPr>
          <w:rFonts w:ascii="Times New Roman" w:hAnsi="Times New Roman" w:cs="Times New Roman"/>
          <w:sz w:val="28"/>
          <w:szCs w:val="28"/>
        </w:rPr>
        <w:t>);</w:t>
      </w:r>
    </w:p>
    <w:p w:rsidR="00C6221D" w:rsidRPr="004F420F" w:rsidRDefault="00C6221D" w:rsidP="00C6221D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82A34">
        <w:rPr>
          <w:rFonts w:ascii="Times New Roman" w:hAnsi="Times New Roman" w:cs="Times New Roman"/>
          <w:sz w:val="28"/>
          <w:szCs w:val="28"/>
        </w:rPr>
        <w:t xml:space="preserve">- охват учащихся 1 - 4 классов </w:t>
      </w:r>
      <w:r w:rsidR="004F420F">
        <w:rPr>
          <w:rFonts w:ascii="Times New Roman" w:hAnsi="Times New Roman" w:cs="Times New Roman"/>
          <w:sz w:val="28"/>
          <w:szCs w:val="28"/>
        </w:rPr>
        <w:t xml:space="preserve">2-х разовым </w:t>
      </w:r>
      <w:r w:rsidRPr="00282A34">
        <w:rPr>
          <w:rFonts w:ascii="Times New Roman" w:hAnsi="Times New Roman" w:cs="Times New Roman"/>
          <w:sz w:val="28"/>
          <w:szCs w:val="28"/>
        </w:rPr>
        <w:t xml:space="preserve">горячим питанием увеличится </w:t>
      </w:r>
      <w:r w:rsidR="004F420F" w:rsidRPr="00A51B15">
        <w:rPr>
          <w:rFonts w:ascii="Times New Roman" w:hAnsi="Times New Roman" w:cs="Times New Roman"/>
          <w:sz w:val="28"/>
          <w:szCs w:val="28"/>
        </w:rPr>
        <w:t xml:space="preserve">до </w:t>
      </w:r>
      <w:r w:rsidR="00A51B15" w:rsidRPr="00A51B15">
        <w:rPr>
          <w:rFonts w:ascii="Times New Roman" w:hAnsi="Times New Roman" w:cs="Times New Roman"/>
          <w:sz w:val="28"/>
          <w:szCs w:val="28"/>
        </w:rPr>
        <w:t>95</w:t>
      </w:r>
      <w:r w:rsidRPr="00A51B15">
        <w:rPr>
          <w:rFonts w:ascii="Times New Roman" w:hAnsi="Times New Roman" w:cs="Times New Roman"/>
          <w:sz w:val="28"/>
          <w:szCs w:val="28"/>
        </w:rPr>
        <w:t>%;</w:t>
      </w:r>
    </w:p>
    <w:p w:rsidR="00C6221D" w:rsidRPr="00282A34" w:rsidRDefault="00C6221D" w:rsidP="00C62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34">
        <w:rPr>
          <w:rFonts w:ascii="Times New Roman" w:hAnsi="Times New Roman" w:cs="Times New Roman"/>
          <w:sz w:val="28"/>
          <w:szCs w:val="28"/>
        </w:rPr>
        <w:t>- охват горячим питанием учащихся в ступенях обучения основного и среднего общего образования увеличится до 95%;</w:t>
      </w:r>
    </w:p>
    <w:p w:rsidR="00C6221D" w:rsidRPr="00282A34" w:rsidRDefault="00C6221D" w:rsidP="00C62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34">
        <w:rPr>
          <w:rFonts w:ascii="Times New Roman" w:hAnsi="Times New Roman" w:cs="Times New Roman"/>
          <w:sz w:val="28"/>
          <w:szCs w:val="28"/>
        </w:rPr>
        <w:t>Планируется об</w:t>
      </w:r>
      <w:bookmarkStart w:id="2" w:name="_GoBack"/>
      <w:bookmarkEnd w:id="2"/>
      <w:r w:rsidRPr="00282A34">
        <w:rPr>
          <w:rFonts w:ascii="Times New Roman" w:hAnsi="Times New Roman" w:cs="Times New Roman"/>
          <w:sz w:val="28"/>
          <w:szCs w:val="28"/>
        </w:rPr>
        <w:t>еспечение качества и безопасности питания детей повышение действенности производственного контроля на всех этапах производства, хранения, транспортировки и реализации продуктов питания, повышение ответственности работников, организующих и обслуживающих питание школьников.</w:t>
      </w:r>
    </w:p>
    <w:p w:rsidR="00C6221D" w:rsidRDefault="00C6221D" w:rsidP="00C6221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D19FE" w:rsidRPr="00282A34" w:rsidRDefault="00C6221D" w:rsidP="00C6221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D19FE" w:rsidRPr="00282A34">
        <w:rPr>
          <w:rFonts w:ascii="Times New Roman" w:hAnsi="Times New Roman" w:cs="Times New Roman"/>
          <w:sz w:val="28"/>
          <w:szCs w:val="28"/>
        </w:rPr>
        <w:t>Перечень показателей (индикаторов) подпрограммы</w:t>
      </w:r>
    </w:p>
    <w:p w:rsidR="004D19FE" w:rsidRPr="00282A34" w:rsidRDefault="004D19FE" w:rsidP="00282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9FE" w:rsidRPr="00282A34" w:rsidRDefault="004D19FE" w:rsidP="00282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34">
        <w:rPr>
          <w:rFonts w:ascii="Times New Roman" w:hAnsi="Times New Roman" w:cs="Times New Roman"/>
          <w:sz w:val="28"/>
          <w:szCs w:val="28"/>
        </w:rPr>
        <w:t>Основными показателями (индикаторами) выполнения подпрограммы являются:</w:t>
      </w:r>
    </w:p>
    <w:p w:rsidR="004D19FE" w:rsidRPr="00282A34" w:rsidRDefault="004D19FE" w:rsidP="00282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34">
        <w:rPr>
          <w:rFonts w:ascii="Times New Roman" w:hAnsi="Times New Roman" w:cs="Times New Roman"/>
          <w:sz w:val="28"/>
          <w:szCs w:val="28"/>
        </w:rPr>
        <w:t xml:space="preserve">- </w:t>
      </w:r>
      <w:r w:rsidR="004F420F">
        <w:rPr>
          <w:rFonts w:ascii="Times New Roman" w:hAnsi="Times New Roman" w:cs="Times New Roman"/>
          <w:sz w:val="28"/>
          <w:szCs w:val="28"/>
        </w:rPr>
        <w:t>процент созданных</w:t>
      </w:r>
      <w:r w:rsidRPr="00282A34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4F420F">
        <w:rPr>
          <w:rFonts w:ascii="Times New Roman" w:hAnsi="Times New Roman" w:cs="Times New Roman"/>
          <w:sz w:val="28"/>
          <w:szCs w:val="28"/>
        </w:rPr>
        <w:t>й</w:t>
      </w:r>
      <w:r w:rsidRPr="00282A34">
        <w:rPr>
          <w:rFonts w:ascii="Times New Roman" w:hAnsi="Times New Roman" w:cs="Times New Roman"/>
          <w:sz w:val="28"/>
          <w:szCs w:val="28"/>
        </w:rPr>
        <w:t xml:space="preserve"> для об</w:t>
      </w:r>
      <w:r w:rsidR="004F420F">
        <w:rPr>
          <w:rFonts w:ascii="Times New Roman" w:hAnsi="Times New Roman" w:cs="Times New Roman"/>
          <w:sz w:val="28"/>
          <w:szCs w:val="28"/>
        </w:rPr>
        <w:t>еспечения качественного питания согласно санитарным нормам</w:t>
      </w:r>
      <w:r w:rsidRPr="00282A34">
        <w:rPr>
          <w:rFonts w:ascii="Times New Roman" w:hAnsi="Times New Roman" w:cs="Times New Roman"/>
          <w:sz w:val="28"/>
          <w:szCs w:val="28"/>
        </w:rPr>
        <w:t>;</w:t>
      </w:r>
    </w:p>
    <w:p w:rsidR="004D19FE" w:rsidRPr="00282A34" w:rsidRDefault="004D19FE" w:rsidP="00282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34">
        <w:rPr>
          <w:rFonts w:ascii="Times New Roman" w:hAnsi="Times New Roman" w:cs="Times New Roman"/>
          <w:sz w:val="28"/>
          <w:szCs w:val="28"/>
        </w:rPr>
        <w:t xml:space="preserve">- </w:t>
      </w:r>
      <w:r w:rsidR="004F420F">
        <w:rPr>
          <w:rFonts w:ascii="Times New Roman" w:hAnsi="Times New Roman" w:cs="Times New Roman"/>
          <w:sz w:val="28"/>
          <w:szCs w:val="28"/>
        </w:rPr>
        <w:t>процент оснащения</w:t>
      </w:r>
      <w:r w:rsidRPr="00282A34">
        <w:rPr>
          <w:rFonts w:ascii="Times New Roman" w:hAnsi="Times New Roman" w:cs="Times New Roman"/>
          <w:sz w:val="28"/>
          <w:szCs w:val="28"/>
        </w:rPr>
        <w:t xml:space="preserve"> матери</w:t>
      </w:r>
      <w:r w:rsidR="004F420F">
        <w:rPr>
          <w:rFonts w:ascii="Times New Roman" w:hAnsi="Times New Roman" w:cs="Times New Roman"/>
          <w:sz w:val="28"/>
          <w:szCs w:val="28"/>
        </w:rPr>
        <w:t>ально-технической базы столовых</w:t>
      </w:r>
      <w:r w:rsidRPr="00282A34">
        <w:rPr>
          <w:rFonts w:ascii="Times New Roman" w:hAnsi="Times New Roman" w:cs="Times New Roman"/>
          <w:sz w:val="28"/>
          <w:szCs w:val="28"/>
        </w:rPr>
        <w:t>;</w:t>
      </w:r>
    </w:p>
    <w:p w:rsidR="004D19FE" w:rsidRPr="00282A34" w:rsidRDefault="004D19FE" w:rsidP="00282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34">
        <w:rPr>
          <w:rFonts w:ascii="Times New Roman" w:hAnsi="Times New Roman" w:cs="Times New Roman"/>
          <w:sz w:val="28"/>
          <w:szCs w:val="28"/>
        </w:rPr>
        <w:t>- доля учащихся, охваченных горячим питанием на платной основе, от общей численности обучающихся;</w:t>
      </w:r>
    </w:p>
    <w:p w:rsidR="004D19FE" w:rsidRPr="00282A34" w:rsidRDefault="004D19FE" w:rsidP="00282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34">
        <w:rPr>
          <w:rFonts w:ascii="Times New Roman" w:hAnsi="Times New Roman" w:cs="Times New Roman"/>
          <w:sz w:val="28"/>
          <w:szCs w:val="28"/>
        </w:rPr>
        <w:t>- доля охвата учащихся 1 - 4 классов двухразовым горячим питанием от общего количества учащихся первой ступени;</w:t>
      </w:r>
    </w:p>
    <w:p w:rsidR="004D19FE" w:rsidRPr="00282A34" w:rsidRDefault="004D19FE" w:rsidP="00282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34">
        <w:rPr>
          <w:rFonts w:ascii="Times New Roman" w:hAnsi="Times New Roman" w:cs="Times New Roman"/>
          <w:sz w:val="28"/>
          <w:szCs w:val="28"/>
        </w:rPr>
        <w:t>- доля охвата учащихся 5 - 11 классов горячим питанием от общего количества учащихся второй и третьей ступени;</w:t>
      </w:r>
    </w:p>
    <w:p w:rsidR="004D19FE" w:rsidRPr="00282A34" w:rsidRDefault="004D19FE" w:rsidP="00282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34">
        <w:rPr>
          <w:rFonts w:ascii="Times New Roman" w:hAnsi="Times New Roman" w:cs="Times New Roman"/>
          <w:sz w:val="28"/>
          <w:szCs w:val="28"/>
        </w:rPr>
        <w:t xml:space="preserve">- </w:t>
      </w:r>
      <w:r w:rsidR="004F420F">
        <w:rPr>
          <w:rFonts w:ascii="Times New Roman" w:hAnsi="Times New Roman" w:cs="Times New Roman"/>
          <w:sz w:val="28"/>
          <w:szCs w:val="28"/>
        </w:rPr>
        <w:t>результативность</w:t>
      </w:r>
      <w:r w:rsidRPr="00282A34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4F420F">
        <w:rPr>
          <w:rFonts w:ascii="Times New Roman" w:hAnsi="Times New Roman" w:cs="Times New Roman"/>
          <w:sz w:val="28"/>
          <w:szCs w:val="28"/>
        </w:rPr>
        <w:t>я</w:t>
      </w:r>
      <w:r w:rsidRPr="00282A34">
        <w:rPr>
          <w:rFonts w:ascii="Times New Roman" w:hAnsi="Times New Roman" w:cs="Times New Roman"/>
          <w:sz w:val="28"/>
          <w:szCs w:val="28"/>
        </w:rPr>
        <w:t xml:space="preserve"> в районном </w:t>
      </w:r>
      <w:r w:rsidR="004F420F">
        <w:rPr>
          <w:rFonts w:ascii="Times New Roman" w:hAnsi="Times New Roman" w:cs="Times New Roman"/>
          <w:sz w:val="28"/>
          <w:szCs w:val="28"/>
        </w:rPr>
        <w:t xml:space="preserve">и / или краевом </w:t>
      </w:r>
      <w:r w:rsidRPr="00282A34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="004F420F">
        <w:rPr>
          <w:rFonts w:ascii="Times New Roman" w:hAnsi="Times New Roman" w:cs="Times New Roman"/>
          <w:sz w:val="28"/>
          <w:szCs w:val="28"/>
        </w:rPr>
        <w:t>"На лучшую организацию питания"</w:t>
      </w:r>
      <w:r w:rsidRPr="00282A34">
        <w:rPr>
          <w:rFonts w:ascii="Times New Roman" w:hAnsi="Times New Roman" w:cs="Times New Roman"/>
          <w:sz w:val="28"/>
          <w:szCs w:val="28"/>
        </w:rPr>
        <w:t>;</w:t>
      </w:r>
    </w:p>
    <w:p w:rsidR="004D19FE" w:rsidRPr="00282A34" w:rsidRDefault="004D19FE" w:rsidP="00282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34">
        <w:rPr>
          <w:rFonts w:ascii="Times New Roman" w:hAnsi="Times New Roman" w:cs="Times New Roman"/>
          <w:sz w:val="28"/>
          <w:szCs w:val="28"/>
        </w:rPr>
        <w:t xml:space="preserve">- </w:t>
      </w:r>
      <w:r w:rsidR="004F420F">
        <w:rPr>
          <w:rFonts w:ascii="Times New Roman" w:hAnsi="Times New Roman" w:cs="Times New Roman"/>
          <w:sz w:val="28"/>
          <w:szCs w:val="28"/>
        </w:rPr>
        <w:t>процент самообеспечения сельхозпродукцией</w:t>
      </w:r>
      <w:r w:rsidRPr="00282A34">
        <w:rPr>
          <w:rFonts w:ascii="Times New Roman" w:hAnsi="Times New Roman" w:cs="Times New Roman"/>
          <w:sz w:val="28"/>
          <w:szCs w:val="28"/>
        </w:rPr>
        <w:t>.</w:t>
      </w:r>
    </w:p>
    <w:p w:rsidR="00C6221D" w:rsidRPr="00C6221D" w:rsidRDefault="00A51B15" w:rsidP="00C6221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hyperlink r:id="rId8" w:anchor="Par546" w:tooltip="Ссылка на текущий документ" w:history="1">
        <w:r w:rsidR="00C6221D" w:rsidRPr="00C6221D">
          <w:rPr>
            <w:rFonts w:eastAsiaTheme="minorEastAsia"/>
            <w:sz w:val="28"/>
            <w:szCs w:val="28"/>
          </w:rPr>
          <w:t>Сведения</w:t>
        </w:r>
      </w:hyperlink>
      <w:r w:rsidR="00C6221D" w:rsidRPr="00C6221D">
        <w:rPr>
          <w:rFonts w:eastAsiaTheme="minorEastAsia"/>
          <w:sz w:val="28"/>
          <w:szCs w:val="28"/>
        </w:rPr>
        <w:t xml:space="preserve"> о показателях (индикаторах) подпрограммы приведены в приложении № 1 к настоящей подпрограмме.</w:t>
      </w:r>
    </w:p>
    <w:p w:rsidR="004D19FE" w:rsidRPr="00282A34" w:rsidRDefault="004D19FE" w:rsidP="00282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9FE" w:rsidRPr="00282A34" w:rsidRDefault="00C6221D" w:rsidP="00C6221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2412"/>
      <w:bookmarkEnd w:id="3"/>
      <w:r>
        <w:rPr>
          <w:rFonts w:ascii="Times New Roman" w:hAnsi="Times New Roman" w:cs="Times New Roman"/>
          <w:sz w:val="28"/>
          <w:szCs w:val="28"/>
        </w:rPr>
        <w:t>5</w:t>
      </w:r>
      <w:r w:rsidR="004D19FE" w:rsidRPr="00282A3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Краткое описание</w:t>
      </w:r>
      <w:r w:rsidR="004D19FE" w:rsidRPr="00282A34">
        <w:rPr>
          <w:rFonts w:ascii="Times New Roman" w:hAnsi="Times New Roman" w:cs="Times New Roman"/>
          <w:sz w:val="28"/>
          <w:szCs w:val="28"/>
        </w:rPr>
        <w:t xml:space="preserve"> мероприятий подпрограммы</w:t>
      </w:r>
    </w:p>
    <w:p w:rsidR="004D19FE" w:rsidRPr="00282A34" w:rsidRDefault="004D19FE" w:rsidP="00282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9FE" w:rsidRPr="00282A34" w:rsidRDefault="004D19FE" w:rsidP="00282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34">
        <w:rPr>
          <w:rFonts w:ascii="Times New Roman" w:hAnsi="Times New Roman" w:cs="Times New Roman"/>
          <w:sz w:val="28"/>
          <w:szCs w:val="28"/>
        </w:rPr>
        <w:t>В ходе выполнения подпрограммы планируется реализовать следующие мероприятия:</w:t>
      </w:r>
    </w:p>
    <w:p w:rsidR="004D19FE" w:rsidRPr="00282A34" w:rsidRDefault="004D19FE" w:rsidP="00282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34">
        <w:rPr>
          <w:rFonts w:ascii="Times New Roman" w:hAnsi="Times New Roman" w:cs="Times New Roman"/>
          <w:sz w:val="28"/>
          <w:szCs w:val="28"/>
        </w:rPr>
        <w:lastRenderedPageBreak/>
        <w:t>- нормативно-правовое регулирование школьного питания;</w:t>
      </w:r>
    </w:p>
    <w:p w:rsidR="004D19FE" w:rsidRPr="00282A34" w:rsidRDefault="004D19FE" w:rsidP="00282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34">
        <w:rPr>
          <w:rFonts w:ascii="Times New Roman" w:hAnsi="Times New Roman" w:cs="Times New Roman"/>
          <w:sz w:val="28"/>
          <w:szCs w:val="28"/>
        </w:rPr>
        <w:t xml:space="preserve">- оснащение школьных столовых оборудованием в соответствии с </w:t>
      </w:r>
      <w:r w:rsidR="00C6221D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Pr="00282A34">
        <w:rPr>
          <w:rFonts w:ascii="Times New Roman" w:hAnsi="Times New Roman" w:cs="Times New Roman"/>
          <w:sz w:val="28"/>
          <w:szCs w:val="28"/>
        </w:rPr>
        <w:t>СанПиН 2.4.5.2409-08;</w:t>
      </w:r>
    </w:p>
    <w:p w:rsidR="004D19FE" w:rsidRPr="00282A34" w:rsidRDefault="004D19FE" w:rsidP="00282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34">
        <w:rPr>
          <w:rFonts w:ascii="Times New Roman" w:hAnsi="Times New Roman" w:cs="Times New Roman"/>
          <w:sz w:val="28"/>
          <w:szCs w:val="28"/>
        </w:rPr>
        <w:t xml:space="preserve">- проведение ремонта </w:t>
      </w:r>
      <w:r w:rsidR="00B1661A">
        <w:rPr>
          <w:rFonts w:ascii="Times New Roman" w:hAnsi="Times New Roman" w:cs="Times New Roman"/>
          <w:sz w:val="28"/>
          <w:szCs w:val="28"/>
        </w:rPr>
        <w:t xml:space="preserve">школьной столовой в </w:t>
      </w:r>
      <w:r w:rsidR="00B1661A" w:rsidRPr="00B1661A">
        <w:rPr>
          <w:rFonts w:ascii="Times New Roman" w:hAnsi="Times New Roman" w:cs="Times New Roman"/>
          <w:sz w:val="28"/>
          <w:szCs w:val="28"/>
          <w:lang w:eastAsia="en-US"/>
        </w:rPr>
        <w:t>МБОУ СОШ с.Маяк</w:t>
      </w:r>
      <w:r w:rsidRPr="00282A34">
        <w:rPr>
          <w:rFonts w:ascii="Times New Roman" w:hAnsi="Times New Roman" w:cs="Times New Roman"/>
          <w:sz w:val="28"/>
          <w:szCs w:val="28"/>
        </w:rPr>
        <w:t>;</w:t>
      </w:r>
    </w:p>
    <w:p w:rsidR="004D19FE" w:rsidRPr="00282A34" w:rsidRDefault="004D19FE" w:rsidP="00282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34">
        <w:rPr>
          <w:rFonts w:ascii="Times New Roman" w:hAnsi="Times New Roman" w:cs="Times New Roman"/>
          <w:sz w:val="28"/>
          <w:szCs w:val="28"/>
        </w:rPr>
        <w:t>- проведение обучающих семинаров для организаторов школьного питания;</w:t>
      </w:r>
    </w:p>
    <w:p w:rsidR="004D19FE" w:rsidRPr="00282A34" w:rsidRDefault="004D19FE" w:rsidP="00282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34">
        <w:rPr>
          <w:rFonts w:ascii="Times New Roman" w:hAnsi="Times New Roman" w:cs="Times New Roman"/>
          <w:sz w:val="28"/>
          <w:szCs w:val="28"/>
        </w:rPr>
        <w:t>- обучение детей и подростков знаниям об основах здорового питания;</w:t>
      </w:r>
    </w:p>
    <w:p w:rsidR="004D19FE" w:rsidRPr="00282A34" w:rsidRDefault="004D19FE" w:rsidP="00282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34">
        <w:rPr>
          <w:rFonts w:ascii="Times New Roman" w:hAnsi="Times New Roman" w:cs="Times New Roman"/>
          <w:sz w:val="28"/>
          <w:szCs w:val="28"/>
        </w:rPr>
        <w:t>- обеспечение участников образовательного процесса качественным и безопасным питанием</w:t>
      </w:r>
      <w:r w:rsidR="00B1661A">
        <w:rPr>
          <w:rFonts w:ascii="Times New Roman" w:hAnsi="Times New Roman" w:cs="Times New Roman"/>
          <w:sz w:val="28"/>
          <w:szCs w:val="28"/>
        </w:rPr>
        <w:t>;</w:t>
      </w:r>
    </w:p>
    <w:p w:rsidR="004D19FE" w:rsidRPr="00282A34" w:rsidRDefault="004D19FE" w:rsidP="00282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34">
        <w:rPr>
          <w:rFonts w:ascii="Times New Roman" w:hAnsi="Times New Roman" w:cs="Times New Roman"/>
          <w:sz w:val="28"/>
          <w:szCs w:val="28"/>
        </w:rPr>
        <w:t>- увеличение охвата учащихся горячим питанием на платной основе;</w:t>
      </w:r>
    </w:p>
    <w:p w:rsidR="004D19FE" w:rsidRPr="00282A34" w:rsidRDefault="004D19FE" w:rsidP="00282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34">
        <w:rPr>
          <w:rFonts w:ascii="Times New Roman" w:hAnsi="Times New Roman" w:cs="Times New Roman"/>
          <w:sz w:val="28"/>
          <w:szCs w:val="28"/>
        </w:rPr>
        <w:t>- организация работы по самообеспечению сельхозпродукцией.</w:t>
      </w:r>
    </w:p>
    <w:p w:rsidR="004D19FE" w:rsidRPr="00282A34" w:rsidRDefault="004D19FE" w:rsidP="00282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34">
        <w:rPr>
          <w:rFonts w:ascii="Times New Roman" w:hAnsi="Times New Roman" w:cs="Times New Roman"/>
          <w:sz w:val="28"/>
          <w:szCs w:val="28"/>
        </w:rPr>
        <w:t>Планируется осуществлять постоянное методическое обеспечение профилактической работы по организации питания учащихся.</w:t>
      </w:r>
    </w:p>
    <w:p w:rsidR="004D19FE" w:rsidRPr="00282A34" w:rsidRDefault="004D19FE" w:rsidP="00282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34">
        <w:rPr>
          <w:rFonts w:ascii="Times New Roman" w:hAnsi="Times New Roman" w:cs="Times New Roman"/>
          <w:sz w:val="28"/>
          <w:szCs w:val="28"/>
        </w:rPr>
        <w:t xml:space="preserve">Пристальное внимание будет уделяться организационному обеспечению совершенствования питания учащихся </w:t>
      </w:r>
      <w:r w:rsidR="00B1661A" w:rsidRPr="00B1661A">
        <w:rPr>
          <w:rFonts w:ascii="Times New Roman" w:hAnsi="Times New Roman" w:cs="Times New Roman"/>
          <w:sz w:val="28"/>
          <w:szCs w:val="28"/>
          <w:lang w:eastAsia="en-US"/>
        </w:rPr>
        <w:t>МБОУ СОШ с.Маяк</w:t>
      </w:r>
      <w:r w:rsidRPr="00282A34">
        <w:rPr>
          <w:rFonts w:ascii="Times New Roman" w:hAnsi="Times New Roman" w:cs="Times New Roman"/>
          <w:sz w:val="28"/>
          <w:szCs w:val="28"/>
        </w:rPr>
        <w:t>. В системе будет проводить</w:t>
      </w:r>
      <w:r w:rsidR="00B1661A">
        <w:rPr>
          <w:rFonts w:ascii="Times New Roman" w:hAnsi="Times New Roman" w:cs="Times New Roman"/>
          <w:sz w:val="28"/>
          <w:szCs w:val="28"/>
        </w:rPr>
        <w:t>ся мониторинг состояния школьной столовой</w:t>
      </w:r>
      <w:r w:rsidRPr="00282A34">
        <w:rPr>
          <w:rFonts w:ascii="Times New Roman" w:hAnsi="Times New Roman" w:cs="Times New Roman"/>
          <w:sz w:val="28"/>
          <w:szCs w:val="28"/>
        </w:rPr>
        <w:t xml:space="preserve"> и пищеблоков, повышения эффективности потребления энергоресурсов.</w:t>
      </w:r>
    </w:p>
    <w:p w:rsidR="00C6221D" w:rsidRPr="00C6221D" w:rsidRDefault="00A51B15" w:rsidP="00C6221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hyperlink r:id="rId9" w:anchor="Par639" w:tooltip="Ссылка на текущий документ" w:history="1">
        <w:r w:rsidR="00C6221D" w:rsidRPr="00C6221D">
          <w:rPr>
            <w:rFonts w:eastAsiaTheme="minorHAnsi"/>
            <w:sz w:val="28"/>
            <w:szCs w:val="28"/>
            <w:lang w:eastAsia="en-US"/>
          </w:rPr>
          <w:t>Перечень</w:t>
        </w:r>
      </w:hyperlink>
      <w:r w:rsidR="00C6221D" w:rsidRPr="00C6221D">
        <w:rPr>
          <w:rFonts w:eastAsiaTheme="minorHAnsi"/>
          <w:sz w:val="28"/>
          <w:szCs w:val="28"/>
          <w:lang w:eastAsia="en-US"/>
        </w:rPr>
        <w:t xml:space="preserve"> основных мероприятий подпрограммы с указанием исполнителей, сроков их реализации и непосредственных результатов представлен в приложении № 2 к настоящей подпрограмме. </w:t>
      </w:r>
    </w:p>
    <w:p w:rsidR="004D19FE" w:rsidRPr="00282A34" w:rsidRDefault="004D19FE" w:rsidP="00282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9FE" w:rsidRPr="00282A34" w:rsidRDefault="00C6221D" w:rsidP="00793DD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2427"/>
      <w:bookmarkEnd w:id="4"/>
      <w:r>
        <w:rPr>
          <w:rFonts w:ascii="Times New Roman" w:hAnsi="Times New Roman" w:cs="Times New Roman"/>
          <w:sz w:val="28"/>
          <w:szCs w:val="28"/>
        </w:rPr>
        <w:t>6</w:t>
      </w:r>
      <w:r w:rsidR="004D19FE" w:rsidRPr="00282A3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4D19FE" w:rsidRPr="00282A34">
        <w:rPr>
          <w:rFonts w:ascii="Times New Roman" w:hAnsi="Times New Roman" w:cs="Times New Roman"/>
          <w:sz w:val="28"/>
          <w:szCs w:val="28"/>
        </w:rPr>
        <w:t>есурсно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D19FE" w:rsidRPr="00282A34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D19FE" w:rsidRPr="00282A34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793DDC">
        <w:rPr>
          <w:rFonts w:ascii="Times New Roman" w:hAnsi="Times New Roman" w:cs="Times New Roman"/>
          <w:sz w:val="28"/>
          <w:szCs w:val="28"/>
        </w:rPr>
        <w:t xml:space="preserve"> </w:t>
      </w:r>
      <w:r w:rsidR="004D19FE" w:rsidRPr="00282A34">
        <w:rPr>
          <w:rFonts w:ascii="Times New Roman" w:hAnsi="Times New Roman" w:cs="Times New Roman"/>
          <w:sz w:val="28"/>
          <w:szCs w:val="28"/>
        </w:rPr>
        <w:t xml:space="preserve">подпрограммы </w:t>
      </w:r>
    </w:p>
    <w:p w:rsidR="004D19FE" w:rsidRPr="00282A34" w:rsidRDefault="004D19FE" w:rsidP="00282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21D" w:rsidRPr="00B1661A" w:rsidRDefault="004D19FE" w:rsidP="00C6221D">
      <w:pPr>
        <w:widowControl w:val="0"/>
        <w:ind w:firstLine="709"/>
        <w:jc w:val="both"/>
        <w:rPr>
          <w:color w:val="FF0000"/>
          <w:sz w:val="28"/>
          <w:szCs w:val="28"/>
          <w:lang w:eastAsia="en-US"/>
        </w:rPr>
      </w:pPr>
      <w:r w:rsidRPr="00B1661A">
        <w:rPr>
          <w:color w:val="FF0000"/>
          <w:sz w:val="28"/>
          <w:szCs w:val="28"/>
        </w:rPr>
        <w:t xml:space="preserve">Планируемый объем средств муниципального бюджета, необходимых для реализации подпрограммы, </w:t>
      </w:r>
      <w:r w:rsidR="00C6221D" w:rsidRPr="00B1661A">
        <w:rPr>
          <w:color w:val="FF0000"/>
          <w:sz w:val="28"/>
          <w:szCs w:val="28"/>
          <w:lang w:eastAsia="en-US"/>
        </w:rPr>
        <w:t>объем финансирования мероприятий программы в ценах соответствующих лет составит:</w:t>
      </w:r>
    </w:p>
    <w:p w:rsidR="00D1117A" w:rsidRPr="00B1661A" w:rsidRDefault="00D1117A" w:rsidP="00D1117A">
      <w:pPr>
        <w:widowControl w:val="0"/>
        <w:spacing w:before="80" w:line="240" w:lineRule="exact"/>
        <w:jc w:val="both"/>
        <w:rPr>
          <w:color w:val="FF0000"/>
          <w:sz w:val="28"/>
          <w:szCs w:val="28"/>
          <w:lang w:eastAsia="en-US"/>
        </w:rPr>
      </w:pPr>
      <w:r w:rsidRPr="00B1661A">
        <w:rPr>
          <w:color w:val="FF0000"/>
          <w:sz w:val="28"/>
          <w:szCs w:val="28"/>
          <w:lang w:eastAsia="en-US"/>
        </w:rPr>
        <w:t xml:space="preserve">общий объем средств муниципального бюджета – </w:t>
      </w:r>
      <w:r w:rsidR="005A074B" w:rsidRPr="00B1661A">
        <w:rPr>
          <w:color w:val="FF0000"/>
          <w:sz w:val="28"/>
          <w:szCs w:val="28"/>
          <w:lang w:eastAsia="en-US"/>
        </w:rPr>
        <w:t>29 858,30</w:t>
      </w:r>
      <w:r w:rsidRPr="00B1661A">
        <w:rPr>
          <w:color w:val="FF0000"/>
          <w:sz w:val="28"/>
          <w:szCs w:val="28"/>
          <w:lang w:eastAsia="en-US"/>
        </w:rPr>
        <w:t xml:space="preserve"> тыс. рублей,</w:t>
      </w:r>
    </w:p>
    <w:p w:rsidR="00D1117A" w:rsidRPr="00B1661A" w:rsidRDefault="00D1117A" w:rsidP="00D1117A">
      <w:pPr>
        <w:widowControl w:val="0"/>
        <w:spacing w:before="80" w:line="240" w:lineRule="exact"/>
        <w:ind w:left="381"/>
        <w:jc w:val="both"/>
        <w:rPr>
          <w:color w:val="FF0000"/>
          <w:sz w:val="28"/>
          <w:szCs w:val="28"/>
          <w:lang w:eastAsia="en-US"/>
        </w:rPr>
      </w:pPr>
      <w:r w:rsidRPr="00B1661A">
        <w:rPr>
          <w:color w:val="FF0000"/>
          <w:sz w:val="28"/>
          <w:szCs w:val="28"/>
          <w:lang w:eastAsia="en-US"/>
        </w:rPr>
        <w:t>в том числе по годам:</w:t>
      </w:r>
    </w:p>
    <w:p w:rsidR="00D1117A" w:rsidRPr="00B1661A" w:rsidRDefault="00D1117A" w:rsidP="00D1117A">
      <w:pPr>
        <w:widowControl w:val="0"/>
        <w:tabs>
          <w:tab w:val="num" w:pos="900"/>
          <w:tab w:val="left" w:pos="1080"/>
        </w:tabs>
        <w:spacing w:before="80" w:line="240" w:lineRule="exact"/>
        <w:jc w:val="both"/>
        <w:rPr>
          <w:color w:val="FF0000"/>
          <w:sz w:val="28"/>
          <w:szCs w:val="28"/>
          <w:lang w:eastAsia="en-US"/>
        </w:rPr>
      </w:pPr>
      <w:r w:rsidRPr="00B1661A">
        <w:rPr>
          <w:color w:val="FF0000"/>
          <w:sz w:val="28"/>
          <w:szCs w:val="28"/>
          <w:lang w:eastAsia="en-US"/>
        </w:rPr>
        <w:t>рублей;</w:t>
      </w:r>
    </w:p>
    <w:p w:rsidR="00D1117A" w:rsidRPr="00B1661A" w:rsidRDefault="00D1117A" w:rsidP="00D1117A">
      <w:pPr>
        <w:widowControl w:val="0"/>
        <w:tabs>
          <w:tab w:val="num" w:pos="900"/>
          <w:tab w:val="left" w:pos="1080"/>
        </w:tabs>
        <w:spacing w:before="80" w:line="240" w:lineRule="exact"/>
        <w:jc w:val="both"/>
        <w:rPr>
          <w:color w:val="FF0000"/>
          <w:sz w:val="28"/>
          <w:szCs w:val="28"/>
          <w:lang w:eastAsia="en-US"/>
        </w:rPr>
      </w:pPr>
      <w:r w:rsidRPr="00B1661A">
        <w:rPr>
          <w:color w:val="FF0000"/>
          <w:sz w:val="28"/>
          <w:szCs w:val="28"/>
          <w:lang w:eastAsia="en-US"/>
        </w:rPr>
        <w:t>тыс. рублей;</w:t>
      </w:r>
    </w:p>
    <w:p w:rsidR="00D1117A" w:rsidRPr="00B1661A" w:rsidRDefault="00D1117A" w:rsidP="00D1117A">
      <w:pPr>
        <w:widowControl w:val="0"/>
        <w:tabs>
          <w:tab w:val="num" w:pos="900"/>
          <w:tab w:val="left" w:pos="1080"/>
        </w:tabs>
        <w:spacing w:before="80" w:line="240" w:lineRule="exact"/>
        <w:jc w:val="both"/>
        <w:rPr>
          <w:color w:val="FF0000"/>
          <w:sz w:val="28"/>
          <w:szCs w:val="28"/>
          <w:lang w:eastAsia="en-US"/>
        </w:rPr>
      </w:pPr>
      <w:r w:rsidRPr="00B1661A">
        <w:rPr>
          <w:color w:val="FF0000"/>
          <w:sz w:val="28"/>
          <w:szCs w:val="28"/>
          <w:lang w:eastAsia="en-US"/>
        </w:rPr>
        <w:t>тыс. рублей;</w:t>
      </w:r>
    </w:p>
    <w:p w:rsidR="00D1117A" w:rsidRPr="00B1661A" w:rsidRDefault="00D1117A" w:rsidP="00D1117A">
      <w:pPr>
        <w:widowControl w:val="0"/>
        <w:tabs>
          <w:tab w:val="num" w:pos="900"/>
          <w:tab w:val="left" w:pos="1080"/>
        </w:tabs>
        <w:spacing w:before="80" w:line="240" w:lineRule="exact"/>
        <w:jc w:val="both"/>
        <w:rPr>
          <w:color w:val="FF0000"/>
          <w:sz w:val="28"/>
          <w:szCs w:val="28"/>
          <w:lang w:eastAsia="en-US"/>
        </w:rPr>
      </w:pPr>
      <w:r w:rsidRPr="00B1661A">
        <w:rPr>
          <w:color w:val="FF0000"/>
          <w:sz w:val="28"/>
          <w:szCs w:val="28"/>
          <w:lang w:eastAsia="en-US"/>
        </w:rPr>
        <w:t>тыс. рублей;</w:t>
      </w:r>
    </w:p>
    <w:p w:rsidR="00D1117A" w:rsidRPr="00B1661A" w:rsidRDefault="00D1117A" w:rsidP="00D1117A">
      <w:pPr>
        <w:widowControl w:val="0"/>
        <w:tabs>
          <w:tab w:val="num" w:pos="900"/>
          <w:tab w:val="left" w:pos="1080"/>
        </w:tabs>
        <w:spacing w:before="80" w:line="240" w:lineRule="exact"/>
        <w:jc w:val="both"/>
        <w:rPr>
          <w:color w:val="FF0000"/>
          <w:sz w:val="28"/>
          <w:szCs w:val="28"/>
          <w:lang w:eastAsia="en-US"/>
        </w:rPr>
      </w:pPr>
      <w:r w:rsidRPr="00B1661A">
        <w:rPr>
          <w:color w:val="FF0000"/>
          <w:sz w:val="28"/>
          <w:szCs w:val="28"/>
          <w:lang w:eastAsia="en-US"/>
        </w:rPr>
        <w:t>тыс. рублей;</w:t>
      </w:r>
    </w:p>
    <w:p w:rsidR="00D1117A" w:rsidRPr="00B1661A" w:rsidRDefault="00D1117A" w:rsidP="00D1117A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  <w:lang w:eastAsia="en-US"/>
        </w:rPr>
      </w:pPr>
      <w:r w:rsidRPr="00B1661A">
        <w:rPr>
          <w:color w:val="FF0000"/>
          <w:sz w:val="28"/>
          <w:szCs w:val="28"/>
          <w:lang w:eastAsia="en-US"/>
        </w:rPr>
        <w:t>Общий объём внебюджетных средств составит –  тыс.рублей.</w:t>
      </w:r>
    </w:p>
    <w:p w:rsidR="00C6221D" w:rsidRPr="00B1661A" w:rsidRDefault="00C6221D" w:rsidP="00D1117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FF0000"/>
          <w:sz w:val="28"/>
          <w:szCs w:val="28"/>
        </w:rPr>
      </w:pPr>
      <w:r w:rsidRPr="00B1661A">
        <w:rPr>
          <w:rFonts w:eastAsiaTheme="minorEastAsia"/>
          <w:color w:val="FF0000"/>
          <w:sz w:val="28"/>
          <w:szCs w:val="28"/>
        </w:rPr>
        <w:t xml:space="preserve">Ресурсное </w:t>
      </w:r>
      <w:hyperlink r:id="rId10" w:anchor="Par910" w:tooltip="Ссылка на текущий документ" w:history="1">
        <w:r w:rsidRPr="00B1661A">
          <w:rPr>
            <w:rFonts w:eastAsiaTheme="minorEastAsia"/>
            <w:color w:val="FF0000"/>
            <w:sz w:val="28"/>
            <w:szCs w:val="28"/>
          </w:rPr>
          <w:t>обеспечение</w:t>
        </w:r>
      </w:hyperlink>
      <w:r w:rsidRPr="00B1661A">
        <w:rPr>
          <w:rFonts w:eastAsiaTheme="minorEastAsia"/>
          <w:color w:val="FF0000"/>
          <w:sz w:val="28"/>
          <w:szCs w:val="28"/>
        </w:rPr>
        <w:t xml:space="preserve"> реализации подпрограммы представлено в приложении № 3 к настоящей подпрограмме.</w:t>
      </w:r>
    </w:p>
    <w:p w:rsidR="004D19FE" w:rsidRPr="00B1661A" w:rsidRDefault="004D19FE" w:rsidP="00282A34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1661A">
        <w:rPr>
          <w:rFonts w:ascii="Times New Roman" w:hAnsi="Times New Roman" w:cs="Times New Roman"/>
          <w:color w:val="FF0000"/>
          <w:sz w:val="28"/>
          <w:szCs w:val="28"/>
        </w:rPr>
        <w:t>Финансирование мероприятий подпрограммы является примерным, корректируется в соответствии с утвержденным бюджетом отрасли на очередной финансовый год и плановый период.</w:t>
      </w:r>
    </w:p>
    <w:p w:rsidR="004D19FE" w:rsidRPr="00B1661A" w:rsidRDefault="004D19FE" w:rsidP="004D19FE">
      <w:pPr>
        <w:rPr>
          <w:color w:val="FF0000"/>
          <w:sz w:val="28"/>
          <w:szCs w:val="28"/>
        </w:rPr>
      </w:pPr>
      <w:bookmarkStart w:id="5" w:name="Par2439"/>
      <w:bookmarkEnd w:id="5"/>
    </w:p>
    <w:p w:rsidR="00BA6EC3" w:rsidRPr="00B1661A" w:rsidRDefault="00BA6EC3" w:rsidP="004D19FE">
      <w:pPr>
        <w:rPr>
          <w:color w:val="FF0000"/>
          <w:sz w:val="28"/>
          <w:szCs w:val="28"/>
        </w:rPr>
      </w:pPr>
    </w:p>
    <w:p w:rsidR="00BA6EC3" w:rsidRDefault="00BA6EC3" w:rsidP="004D19FE">
      <w:pPr>
        <w:sectPr w:rsidR="00BA6EC3" w:rsidSect="00793DDC">
          <w:headerReference w:type="default" r:id="rId11"/>
          <w:pgSz w:w="11906" w:h="16838"/>
          <w:pgMar w:top="1134" w:right="680" w:bottom="1134" w:left="2098" w:header="709" w:footer="709" w:gutter="0"/>
          <w:cols w:space="708"/>
          <w:titlePg/>
          <w:docGrid w:linePitch="360"/>
        </w:sectPr>
      </w:pPr>
    </w:p>
    <w:p w:rsidR="004D19FE" w:rsidRDefault="004D19FE"/>
    <w:sectPr w:rsidR="004D19FE" w:rsidSect="004D19F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FBC" w:rsidRDefault="00A72FBC" w:rsidP="00025487">
      <w:r>
        <w:separator/>
      </w:r>
    </w:p>
  </w:endnote>
  <w:endnote w:type="continuationSeparator" w:id="0">
    <w:p w:rsidR="00A72FBC" w:rsidRDefault="00A72FBC" w:rsidP="00025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FBC" w:rsidRDefault="00A72FBC" w:rsidP="00025487">
      <w:r>
        <w:separator/>
      </w:r>
    </w:p>
  </w:footnote>
  <w:footnote w:type="continuationSeparator" w:id="0">
    <w:p w:rsidR="00A72FBC" w:rsidRDefault="00A72FBC" w:rsidP="00025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1207"/>
      <w:docPartObj>
        <w:docPartGallery w:val="Page Numbers (Top of Page)"/>
        <w:docPartUnique/>
      </w:docPartObj>
    </w:sdtPr>
    <w:sdtEndPr/>
    <w:sdtContent>
      <w:p w:rsidR="00BA6EC3" w:rsidRDefault="002D1A55">
        <w:pPr>
          <w:pStyle w:val="a8"/>
          <w:jc w:val="center"/>
        </w:pPr>
        <w:r>
          <w:fldChar w:fldCharType="begin"/>
        </w:r>
        <w:r w:rsidR="00587F5D">
          <w:instrText xml:space="preserve"> PAGE   \* MERGEFORMAT </w:instrText>
        </w:r>
        <w:r>
          <w:fldChar w:fldCharType="separate"/>
        </w:r>
        <w:r w:rsidR="00A51B1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A6EC3" w:rsidRDefault="00BA6E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7361F"/>
    <w:multiLevelType w:val="hybridMultilevel"/>
    <w:tmpl w:val="6AB2AE3C"/>
    <w:lvl w:ilvl="0" w:tplc="BE601726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400A"/>
    <w:rsid w:val="00002158"/>
    <w:rsid w:val="0000742B"/>
    <w:rsid w:val="000134C1"/>
    <w:rsid w:val="00025487"/>
    <w:rsid w:val="00026F80"/>
    <w:rsid w:val="00030357"/>
    <w:rsid w:val="000500D5"/>
    <w:rsid w:val="000519C9"/>
    <w:rsid w:val="00056115"/>
    <w:rsid w:val="000579A7"/>
    <w:rsid w:val="00067641"/>
    <w:rsid w:val="0007530A"/>
    <w:rsid w:val="000760C3"/>
    <w:rsid w:val="000817B4"/>
    <w:rsid w:val="00085796"/>
    <w:rsid w:val="00090157"/>
    <w:rsid w:val="000947C7"/>
    <w:rsid w:val="000A25CB"/>
    <w:rsid w:val="000A7622"/>
    <w:rsid w:val="000A7B22"/>
    <w:rsid w:val="000C02BB"/>
    <w:rsid w:val="000C7529"/>
    <w:rsid w:val="000D14BD"/>
    <w:rsid w:val="000D712C"/>
    <w:rsid w:val="000E3A88"/>
    <w:rsid w:val="000E425C"/>
    <w:rsid w:val="000E508F"/>
    <w:rsid w:val="000E6D12"/>
    <w:rsid w:val="000F1EAC"/>
    <w:rsid w:val="000F49D3"/>
    <w:rsid w:val="001078DE"/>
    <w:rsid w:val="00107FD2"/>
    <w:rsid w:val="00110867"/>
    <w:rsid w:val="00132A1A"/>
    <w:rsid w:val="00136E5C"/>
    <w:rsid w:val="00137D12"/>
    <w:rsid w:val="0014043E"/>
    <w:rsid w:val="00150695"/>
    <w:rsid w:val="00152E85"/>
    <w:rsid w:val="001563DB"/>
    <w:rsid w:val="00161A4B"/>
    <w:rsid w:val="001801AB"/>
    <w:rsid w:val="00182289"/>
    <w:rsid w:val="00187A7C"/>
    <w:rsid w:val="001A72BE"/>
    <w:rsid w:val="001B007D"/>
    <w:rsid w:val="001B6968"/>
    <w:rsid w:val="001B6CEC"/>
    <w:rsid w:val="001D0F4F"/>
    <w:rsid w:val="001E0827"/>
    <w:rsid w:val="001E4D6E"/>
    <w:rsid w:val="001E55D5"/>
    <w:rsid w:val="00202DF1"/>
    <w:rsid w:val="00204119"/>
    <w:rsid w:val="002060CE"/>
    <w:rsid w:val="002103ED"/>
    <w:rsid w:val="00216B13"/>
    <w:rsid w:val="002214DD"/>
    <w:rsid w:val="00242237"/>
    <w:rsid w:val="00247E87"/>
    <w:rsid w:val="00265FDA"/>
    <w:rsid w:val="002672CE"/>
    <w:rsid w:val="00267E98"/>
    <w:rsid w:val="002702F1"/>
    <w:rsid w:val="0028164A"/>
    <w:rsid w:val="00282A34"/>
    <w:rsid w:val="002831BD"/>
    <w:rsid w:val="00285DAF"/>
    <w:rsid w:val="00287B24"/>
    <w:rsid w:val="002909A1"/>
    <w:rsid w:val="00292045"/>
    <w:rsid w:val="002A57AC"/>
    <w:rsid w:val="002A799A"/>
    <w:rsid w:val="002B0ED6"/>
    <w:rsid w:val="002B2857"/>
    <w:rsid w:val="002B388F"/>
    <w:rsid w:val="002C1271"/>
    <w:rsid w:val="002C4C1B"/>
    <w:rsid w:val="002C5055"/>
    <w:rsid w:val="002D1A55"/>
    <w:rsid w:val="002D390A"/>
    <w:rsid w:val="002D4671"/>
    <w:rsid w:val="002E663D"/>
    <w:rsid w:val="002E7632"/>
    <w:rsid w:val="002E7FA3"/>
    <w:rsid w:val="002F0D31"/>
    <w:rsid w:val="002F40DE"/>
    <w:rsid w:val="002F601B"/>
    <w:rsid w:val="00316709"/>
    <w:rsid w:val="003169DD"/>
    <w:rsid w:val="00317586"/>
    <w:rsid w:val="00326B2A"/>
    <w:rsid w:val="003343ED"/>
    <w:rsid w:val="00356539"/>
    <w:rsid w:val="00357FE2"/>
    <w:rsid w:val="00360717"/>
    <w:rsid w:val="0036169C"/>
    <w:rsid w:val="00371991"/>
    <w:rsid w:val="0039303D"/>
    <w:rsid w:val="003A3AF4"/>
    <w:rsid w:val="003A4340"/>
    <w:rsid w:val="003C6C85"/>
    <w:rsid w:val="003D00E2"/>
    <w:rsid w:val="003D109D"/>
    <w:rsid w:val="003D5855"/>
    <w:rsid w:val="003E54E7"/>
    <w:rsid w:val="003E731E"/>
    <w:rsid w:val="003E7817"/>
    <w:rsid w:val="003F12BF"/>
    <w:rsid w:val="003F4BE5"/>
    <w:rsid w:val="003F50E1"/>
    <w:rsid w:val="003F594E"/>
    <w:rsid w:val="0040069B"/>
    <w:rsid w:val="0040286B"/>
    <w:rsid w:val="00404E62"/>
    <w:rsid w:val="004234AD"/>
    <w:rsid w:val="0043009E"/>
    <w:rsid w:val="004340A8"/>
    <w:rsid w:val="00444DA7"/>
    <w:rsid w:val="004451CA"/>
    <w:rsid w:val="0046180F"/>
    <w:rsid w:val="00461C4F"/>
    <w:rsid w:val="00464CA6"/>
    <w:rsid w:val="00466FB6"/>
    <w:rsid w:val="0047245B"/>
    <w:rsid w:val="00481D0D"/>
    <w:rsid w:val="00483FD1"/>
    <w:rsid w:val="00494028"/>
    <w:rsid w:val="004946BB"/>
    <w:rsid w:val="004A2C65"/>
    <w:rsid w:val="004A3123"/>
    <w:rsid w:val="004B3D75"/>
    <w:rsid w:val="004B60AA"/>
    <w:rsid w:val="004B62BF"/>
    <w:rsid w:val="004B71E4"/>
    <w:rsid w:val="004C409D"/>
    <w:rsid w:val="004C4480"/>
    <w:rsid w:val="004D163A"/>
    <w:rsid w:val="004D19FE"/>
    <w:rsid w:val="004E20F3"/>
    <w:rsid w:val="004E7E7D"/>
    <w:rsid w:val="004F420F"/>
    <w:rsid w:val="004F7FB3"/>
    <w:rsid w:val="0050061E"/>
    <w:rsid w:val="0052349A"/>
    <w:rsid w:val="00524B9C"/>
    <w:rsid w:val="005271D5"/>
    <w:rsid w:val="00531554"/>
    <w:rsid w:val="00537193"/>
    <w:rsid w:val="005540C7"/>
    <w:rsid w:val="00555151"/>
    <w:rsid w:val="00556AC7"/>
    <w:rsid w:val="005629B7"/>
    <w:rsid w:val="00567B50"/>
    <w:rsid w:val="00570175"/>
    <w:rsid w:val="00570DCA"/>
    <w:rsid w:val="00572A3D"/>
    <w:rsid w:val="00586879"/>
    <w:rsid w:val="00587068"/>
    <w:rsid w:val="00587B9F"/>
    <w:rsid w:val="00587F5D"/>
    <w:rsid w:val="0059307D"/>
    <w:rsid w:val="00593C59"/>
    <w:rsid w:val="0059544F"/>
    <w:rsid w:val="005A074B"/>
    <w:rsid w:val="005A0F3A"/>
    <w:rsid w:val="005A4FD3"/>
    <w:rsid w:val="005A7650"/>
    <w:rsid w:val="005B01EA"/>
    <w:rsid w:val="005B60D1"/>
    <w:rsid w:val="005C051B"/>
    <w:rsid w:val="005C6C09"/>
    <w:rsid w:val="005D09F7"/>
    <w:rsid w:val="005D444F"/>
    <w:rsid w:val="005E015E"/>
    <w:rsid w:val="005E24B8"/>
    <w:rsid w:val="005E37DF"/>
    <w:rsid w:val="005E42D9"/>
    <w:rsid w:val="005F0F53"/>
    <w:rsid w:val="005F13C9"/>
    <w:rsid w:val="005F4DFB"/>
    <w:rsid w:val="006003F0"/>
    <w:rsid w:val="006006C1"/>
    <w:rsid w:val="00611CCF"/>
    <w:rsid w:val="0061261A"/>
    <w:rsid w:val="00622F28"/>
    <w:rsid w:val="00624494"/>
    <w:rsid w:val="0063361D"/>
    <w:rsid w:val="006337BE"/>
    <w:rsid w:val="00633F3A"/>
    <w:rsid w:val="006433B7"/>
    <w:rsid w:val="00646EBF"/>
    <w:rsid w:val="0065248B"/>
    <w:rsid w:val="00654DCD"/>
    <w:rsid w:val="00655C5B"/>
    <w:rsid w:val="00661B48"/>
    <w:rsid w:val="006636B6"/>
    <w:rsid w:val="00672C79"/>
    <w:rsid w:val="006804CF"/>
    <w:rsid w:val="00692026"/>
    <w:rsid w:val="00693497"/>
    <w:rsid w:val="006A0ABB"/>
    <w:rsid w:val="006A1FC6"/>
    <w:rsid w:val="006A3DA3"/>
    <w:rsid w:val="006B0D90"/>
    <w:rsid w:val="006C08A8"/>
    <w:rsid w:val="006D2D0F"/>
    <w:rsid w:val="006D3BF8"/>
    <w:rsid w:val="006E7345"/>
    <w:rsid w:val="006E77C2"/>
    <w:rsid w:val="0070777A"/>
    <w:rsid w:val="00710D84"/>
    <w:rsid w:val="00715CE8"/>
    <w:rsid w:val="00720CE1"/>
    <w:rsid w:val="00722D76"/>
    <w:rsid w:val="007251DB"/>
    <w:rsid w:val="00730C3F"/>
    <w:rsid w:val="007311BB"/>
    <w:rsid w:val="00733C9E"/>
    <w:rsid w:val="007507D0"/>
    <w:rsid w:val="00752854"/>
    <w:rsid w:val="00752910"/>
    <w:rsid w:val="00754503"/>
    <w:rsid w:val="007568D1"/>
    <w:rsid w:val="00775202"/>
    <w:rsid w:val="00780301"/>
    <w:rsid w:val="00780580"/>
    <w:rsid w:val="00782A69"/>
    <w:rsid w:val="00784D9D"/>
    <w:rsid w:val="0078573E"/>
    <w:rsid w:val="00790EFF"/>
    <w:rsid w:val="007914DB"/>
    <w:rsid w:val="00793DDC"/>
    <w:rsid w:val="007A47D7"/>
    <w:rsid w:val="007B1855"/>
    <w:rsid w:val="007B23B4"/>
    <w:rsid w:val="007C2B94"/>
    <w:rsid w:val="007C3186"/>
    <w:rsid w:val="007C3966"/>
    <w:rsid w:val="007D45CD"/>
    <w:rsid w:val="007D7BFC"/>
    <w:rsid w:val="007E078F"/>
    <w:rsid w:val="007E1A5D"/>
    <w:rsid w:val="007E3479"/>
    <w:rsid w:val="007E6B7C"/>
    <w:rsid w:val="007F72BA"/>
    <w:rsid w:val="0080525A"/>
    <w:rsid w:val="00811E62"/>
    <w:rsid w:val="00814A8E"/>
    <w:rsid w:val="008166BE"/>
    <w:rsid w:val="00823A56"/>
    <w:rsid w:val="00832EB4"/>
    <w:rsid w:val="00840EFE"/>
    <w:rsid w:val="0084447F"/>
    <w:rsid w:val="008559C0"/>
    <w:rsid w:val="00857913"/>
    <w:rsid w:val="008707D9"/>
    <w:rsid w:val="00875F10"/>
    <w:rsid w:val="008A0817"/>
    <w:rsid w:val="008A1B09"/>
    <w:rsid w:val="008A29F5"/>
    <w:rsid w:val="008A4091"/>
    <w:rsid w:val="008A4540"/>
    <w:rsid w:val="008C4EC8"/>
    <w:rsid w:val="008D29F3"/>
    <w:rsid w:val="008D6C5F"/>
    <w:rsid w:val="008E5472"/>
    <w:rsid w:val="008F2248"/>
    <w:rsid w:val="008F3746"/>
    <w:rsid w:val="00926356"/>
    <w:rsid w:val="00926E78"/>
    <w:rsid w:val="0093421C"/>
    <w:rsid w:val="00942414"/>
    <w:rsid w:val="00943256"/>
    <w:rsid w:val="00945CA1"/>
    <w:rsid w:val="0095116A"/>
    <w:rsid w:val="009530E3"/>
    <w:rsid w:val="00964EF3"/>
    <w:rsid w:val="00965276"/>
    <w:rsid w:val="009663C9"/>
    <w:rsid w:val="00973C63"/>
    <w:rsid w:val="009742BF"/>
    <w:rsid w:val="00985A9E"/>
    <w:rsid w:val="00994F56"/>
    <w:rsid w:val="0099570F"/>
    <w:rsid w:val="0099659E"/>
    <w:rsid w:val="009A627F"/>
    <w:rsid w:val="009B74A4"/>
    <w:rsid w:val="009C3F9B"/>
    <w:rsid w:val="009C55C4"/>
    <w:rsid w:val="009D5F64"/>
    <w:rsid w:val="009E6ED6"/>
    <w:rsid w:val="009E7A50"/>
    <w:rsid w:val="009F2D88"/>
    <w:rsid w:val="009F3432"/>
    <w:rsid w:val="009F66D9"/>
    <w:rsid w:val="009F6C9E"/>
    <w:rsid w:val="009F720B"/>
    <w:rsid w:val="00A05556"/>
    <w:rsid w:val="00A1045A"/>
    <w:rsid w:val="00A11FA7"/>
    <w:rsid w:val="00A13BB8"/>
    <w:rsid w:val="00A152B8"/>
    <w:rsid w:val="00A16CD1"/>
    <w:rsid w:val="00A17EC6"/>
    <w:rsid w:val="00A20505"/>
    <w:rsid w:val="00A213C7"/>
    <w:rsid w:val="00A22486"/>
    <w:rsid w:val="00A23452"/>
    <w:rsid w:val="00A26C9E"/>
    <w:rsid w:val="00A27030"/>
    <w:rsid w:val="00A308BE"/>
    <w:rsid w:val="00A37374"/>
    <w:rsid w:val="00A417DE"/>
    <w:rsid w:val="00A42A4E"/>
    <w:rsid w:val="00A479FB"/>
    <w:rsid w:val="00A50550"/>
    <w:rsid w:val="00A513EC"/>
    <w:rsid w:val="00A515A1"/>
    <w:rsid w:val="00A51B15"/>
    <w:rsid w:val="00A53606"/>
    <w:rsid w:val="00A54A14"/>
    <w:rsid w:val="00A61B6F"/>
    <w:rsid w:val="00A64645"/>
    <w:rsid w:val="00A72FBC"/>
    <w:rsid w:val="00A730D8"/>
    <w:rsid w:val="00A861DD"/>
    <w:rsid w:val="00A86892"/>
    <w:rsid w:val="00A913EE"/>
    <w:rsid w:val="00AA2B71"/>
    <w:rsid w:val="00AA5A0C"/>
    <w:rsid w:val="00AB2DF0"/>
    <w:rsid w:val="00AB383B"/>
    <w:rsid w:val="00AB439E"/>
    <w:rsid w:val="00AB4FA2"/>
    <w:rsid w:val="00AE54E9"/>
    <w:rsid w:val="00B0236B"/>
    <w:rsid w:val="00B077E0"/>
    <w:rsid w:val="00B1661A"/>
    <w:rsid w:val="00B23F74"/>
    <w:rsid w:val="00B2450F"/>
    <w:rsid w:val="00B250EE"/>
    <w:rsid w:val="00B259AC"/>
    <w:rsid w:val="00B25B98"/>
    <w:rsid w:val="00B3469D"/>
    <w:rsid w:val="00B37422"/>
    <w:rsid w:val="00B42A25"/>
    <w:rsid w:val="00B442E8"/>
    <w:rsid w:val="00B44FAA"/>
    <w:rsid w:val="00B46129"/>
    <w:rsid w:val="00B6125D"/>
    <w:rsid w:val="00B62AFE"/>
    <w:rsid w:val="00B64734"/>
    <w:rsid w:val="00B704CF"/>
    <w:rsid w:val="00B75037"/>
    <w:rsid w:val="00B91E7C"/>
    <w:rsid w:val="00B92DFB"/>
    <w:rsid w:val="00BA5ADF"/>
    <w:rsid w:val="00BA6356"/>
    <w:rsid w:val="00BA6B4D"/>
    <w:rsid w:val="00BA6EC3"/>
    <w:rsid w:val="00BB40C9"/>
    <w:rsid w:val="00BB78B3"/>
    <w:rsid w:val="00BC08A9"/>
    <w:rsid w:val="00BC0B62"/>
    <w:rsid w:val="00BC16E2"/>
    <w:rsid w:val="00BC3292"/>
    <w:rsid w:val="00BC5C9F"/>
    <w:rsid w:val="00BC6EA4"/>
    <w:rsid w:val="00BC74EB"/>
    <w:rsid w:val="00BF0DB1"/>
    <w:rsid w:val="00BF270E"/>
    <w:rsid w:val="00BF43FC"/>
    <w:rsid w:val="00C016E7"/>
    <w:rsid w:val="00C05F60"/>
    <w:rsid w:val="00C24BF6"/>
    <w:rsid w:val="00C30CCC"/>
    <w:rsid w:val="00C32EC6"/>
    <w:rsid w:val="00C34D0E"/>
    <w:rsid w:val="00C35005"/>
    <w:rsid w:val="00C35F46"/>
    <w:rsid w:val="00C43C35"/>
    <w:rsid w:val="00C51F24"/>
    <w:rsid w:val="00C528AF"/>
    <w:rsid w:val="00C6221D"/>
    <w:rsid w:val="00C65F69"/>
    <w:rsid w:val="00C810A2"/>
    <w:rsid w:val="00C81591"/>
    <w:rsid w:val="00C81B8D"/>
    <w:rsid w:val="00C822D2"/>
    <w:rsid w:val="00C8602F"/>
    <w:rsid w:val="00C930CE"/>
    <w:rsid w:val="00CA2DDB"/>
    <w:rsid w:val="00CA4648"/>
    <w:rsid w:val="00CA6169"/>
    <w:rsid w:val="00CC35B2"/>
    <w:rsid w:val="00CD121A"/>
    <w:rsid w:val="00CD2ABF"/>
    <w:rsid w:val="00CD77B2"/>
    <w:rsid w:val="00CE210F"/>
    <w:rsid w:val="00CF0859"/>
    <w:rsid w:val="00CF155B"/>
    <w:rsid w:val="00CF321C"/>
    <w:rsid w:val="00D0040C"/>
    <w:rsid w:val="00D078D0"/>
    <w:rsid w:val="00D1117A"/>
    <w:rsid w:val="00D12AE3"/>
    <w:rsid w:val="00D17A0D"/>
    <w:rsid w:val="00D247DC"/>
    <w:rsid w:val="00D33A94"/>
    <w:rsid w:val="00D462C5"/>
    <w:rsid w:val="00D538FB"/>
    <w:rsid w:val="00D5666B"/>
    <w:rsid w:val="00D577E9"/>
    <w:rsid w:val="00D615C8"/>
    <w:rsid w:val="00D61BB6"/>
    <w:rsid w:val="00D6373E"/>
    <w:rsid w:val="00D65DD6"/>
    <w:rsid w:val="00D67E6A"/>
    <w:rsid w:val="00D74C8A"/>
    <w:rsid w:val="00D74D85"/>
    <w:rsid w:val="00D77203"/>
    <w:rsid w:val="00D9490A"/>
    <w:rsid w:val="00D96369"/>
    <w:rsid w:val="00D96E27"/>
    <w:rsid w:val="00DA0BF7"/>
    <w:rsid w:val="00DB5CAB"/>
    <w:rsid w:val="00DC206E"/>
    <w:rsid w:val="00DC53B5"/>
    <w:rsid w:val="00DD1424"/>
    <w:rsid w:val="00DE2612"/>
    <w:rsid w:val="00DE7AEA"/>
    <w:rsid w:val="00DF5D9A"/>
    <w:rsid w:val="00E10839"/>
    <w:rsid w:val="00E1637F"/>
    <w:rsid w:val="00E1792A"/>
    <w:rsid w:val="00E227F7"/>
    <w:rsid w:val="00E23BF7"/>
    <w:rsid w:val="00E24A3B"/>
    <w:rsid w:val="00E320C1"/>
    <w:rsid w:val="00E56D43"/>
    <w:rsid w:val="00E573D4"/>
    <w:rsid w:val="00E6190B"/>
    <w:rsid w:val="00E6400A"/>
    <w:rsid w:val="00E7100F"/>
    <w:rsid w:val="00E7262A"/>
    <w:rsid w:val="00E84D7A"/>
    <w:rsid w:val="00E84F67"/>
    <w:rsid w:val="00E926B0"/>
    <w:rsid w:val="00E9695F"/>
    <w:rsid w:val="00EA53BB"/>
    <w:rsid w:val="00EB1098"/>
    <w:rsid w:val="00EB27DA"/>
    <w:rsid w:val="00EB3450"/>
    <w:rsid w:val="00ED23FC"/>
    <w:rsid w:val="00ED66DF"/>
    <w:rsid w:val="00EE547F"/>
    <w:rsid w:val="00EF0627"/>
    <w:rsid w:val="00F02245"/>
    <w:rsid w:val="00F03C0C"/>
    <w:rsid w:val="00F0606E"/>
    <w:rsid w:val="00F12FC5"/>
    <w:rsid w:val="00F15750"/>
    <w:rsid w:val="00F22113"/>
    <w:rsid w:val="00F22259"/>
    <w:rsid w:val="00F262DF"/>
    <w:rsid w:val="00F30C0D"/>
    <w:rsid w:val="00F343CD"/>
    <w:rsid w:val="00F362A8"/>
    <w:rsid w:val="00F371CA"/>
    <w:rsid w:val="00F41A3D"/>
    <w:rsid w:val="00F4556B"/>
    <w:rsid w:val="00F46ED5"/>
    <w:rsid w:val="00F50524"/>
    <w:rsid w:val="00F50D1D"/>
    <w:rsid w:val="00F531E9"/>
    <w:rsid w:val="00F569A6"/>
    <w:rsid w:val="00F64BF2"/>
    <w:rsid w:val="00F64C0A"/>
    <w:rsid w:val="00F65E3D"/>
    <w:rsid w:val="00F748ED"/>
    <w:rsid w:val="00F7580F"/>
    <w:rsid w:val="00F82C3B"/>
    <w:rsid w:val="00F84F5E"/>
    <w:rsid w:val="00F850B6"/>
    <w:rsid w:val="00F87A3E"/>
    <w:rsid w:val="00F97839"/>
    <w:rsid w:val="00FA63DE"/>
    <w:rsid w:val="00FB18D5"/>
    <w:rsid w:val="00FB5A4C"/>
    <w:rsid w:val="00FB5E3A"/>
    <w:rsid w:val="00FD2FB8"/>
    <w:rsid w:val="00FE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16E546"/>
  <w15:docId w15:val="{22DAA5DE-7FC7-4A4E-A8AC-6842E0499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0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6400A"/>
    <w:pPr>
      <w:ind w:firstLine="851"/>
      <w:jc w:val="both"/>
    </w:pPr>
    <w:rPr>
      <w:szCs w:val="20"/>
    </w:rPr>
  </w:style>
  <w:style w:type="character" w:styleId="a4">
    <w:name w:val="Strong"/>
    <w:qFormat/>
    <w:rsid w:val="00E6400A"/>
    <w:rPr>
      <w:b/>
      <w:bCs/>
    </w:rPr>
  </w:style>
  <w:style w:type="paragraph" w:styleId="a5">
    <w:name w:val="Normal (Web)"/>
    <w:basedOn w:val="a"/>
    <w:semiHidden/>
    <w:rsid w:val="00E6400A"/>
    <w:pPr>
      <w:spacing w:before="94" w:after="94"/>
    </w:pPr>
    <w:rPr>
      <w:rFonts w:ascii="Tahoma" w:hAnsi="Tahoma" w:cs="Tahoma"/>
      <w:sz w:val="22"/>
      <w:szCs w:val="22"/>
    </w:rPr>
  </w:style>
  <w:style w:type="paragraph" w:customStyle="1" w:styleId="ConsPlusNonformat">
    <w:name w:val="ConsPlusNonformat"/>
    <w:rsid w:val="00E640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Знак Знак Знак Знак"/>
    <w:basedOn w:val="a"/>
    <w:rsid w:val="00E640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4D19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semiHidden/>
    <w:rsid w:val="00F531E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0254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5487"/>
    <w:rPr>
      <w:sz w:val="24"/>
      <w:szCs w:val="24"/>
    </w:rPr>
  </w:style>
  <w:style w:type="paragraph" w:styleId="aa">
    <w:name w:val="footer"/>
    <w:basedOn w:val="a"/>
    <w:link w:val="ab"/>
    <w:rsid w:val="000254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254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Desktop\&#1055;&#1056;&#1054;&#1043;&#1056;&#1040;&#1052;&#1052;&#1040;%20&#1056;&#1040;&#1047;&#1042;&#1048;&#1058;&#1048;&#1071;%202013-2016\&#1055;&#1054;&#1044;&#1055;&#1056;&#1054;&#1043;&#1056;&#1040;&#1052;&#1052;&#1040;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1\Desktop\&#1055;&#1056;&#1054;&#1043;&#1056;&#1040;&#1052;&#1052;&#1040;%20&#1056;&#1040;&#1047;&#1042;&#1048;&#1058;&#1048;&#1071;%202013-2016\&#1055;&#1054;&#1044;&#1055;&#1056;&#1054;&#1043;&#1056;&#1040;&#1052;&#1052;&#1040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1\Desktop\&#1055;&#1056;&#1054;&#1043;&#1056;&#1040;&#1052;&#1052;&#1040;%20&#1056;&#1040;&#1047;&#1042;&#1048;&#1058;&#1048;&#1071;%202013-2016\&#1055;&#1054;&#1044;&#1055;&#1056;&#1054;&#1043;&#1056;&#1040;&#1052;&#1052;&#104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68462-27A6-4FCF-ABE0-0BB0C1A35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2186</Words>
  <Characters>12463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ПОДПРОГРАММЫ</vt:lpstr>
    </vt:vector>
  </TitlesOfParts>
  <Company>MoBIL GROUP</Company>
  <LinksUpToDate>false</LinksUpToDate>
  <CharactersWithSpaces>14620</CharactersWithSpaces>
  <SharedDoc>false</SharedDoc>
  <HLinks>
    <vt:vector size="54" baseType="variant">
      <vt:variant>
        <vt:i4>1114118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consultantplus://offline/ref=8E85EFDC25C0C87BDD541C5DFA2C366E3863997548678A9405C4320B35D34FAC9FD722DD16114F43s1W</vt:lpwstr>
      </vt:variant>
      <vt:variant>
        <vt:lpwstr/>
      </vt:variant>
      <vt:variant>
        <vt:i4>2031630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consultantplus://offline/ref=327383D15008CADD22D1F919AE02645773C8B1C1BDB8CBF2AA81D02A4DBDF2574EFA116D5191F535sDW</vt:lpwstr>
      </vt:variant>
      <vt:variant>
        <vt:lpwstr/>
      </vt:variant>
      <vt:variant>
        <vt:i4>1310727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consultantplus://offline/ref=230C643A894D074BBC1AF47439B999036B9B1F6FE07F03C17EFD7AF6D34B4C895CE23B542F250428s2W</vt:lpwstr>
      </vt:variant>
      <vt:variant>
        <vt:lpwstr/>
      </vt:variant>
      <vt:variant>
        <vt:i4>7536694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consultantplus://offline/ref=230C643A894D074BBC1AEA792FD5C70F6D994367E37D579829FB2DA9834D19C921sCW</vt:lpwstr>
      </vt:variant>
      <vt:variant>
        <vt:lpwstr/>
      </vt:variant>
      <vt:variant>
        <vt:i4>5111903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consultantplus://offline/ref=1208970C12692045E775F81C6F09CBED4EB88FFEDE3E148D199F598044D60117s2W</vt:lpwstr>
      </vt:variant>
      <vt:variant>
        <vt:lpwstr/>
      </vt:variant>
      <vt:variant>
        <vt:i4>2490416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consultantplus://offline/ref=1208970C12692045E775F81C6F09CBED4EB88FFED83D178D11C253881DDA03751Bs9W</vt:lpwstr>
      </vt:variant>
      <vt:variant>
        <vt:lpwstr/>
      </vt:variant>
      <vt:variant>
        <vt:i4>7536749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consultantplus://offline/ref=1208970C12692045E775E611796595E148BAD3F6DA3742D846C404D714sDW</vt:lpwstr>
      </vt:variant>
      <vt:variant>
        <vt:lpwstr/>
      </vt:variant>
      <vt:variant>
        <vt:i4>1572944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consultantplus://offline/ref=1208970C12692045E775E611796595E14EB7D9F4D93D1FD24E9D08D54A1Ds3W</vt:lpwstr>
      </vt:variant>
      <vt:variant>
        <vt:lpwstr/>
      </vt:variant>
      <vt:variant>
        <vt:i4>1572865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consultantplus://offline/ref=1208970C12692045E775E611796595E14EB0D6F4DF3B1FD24E9D08D54A1Ds3W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ПОДПРОГРАММЫ</dc:title>
  <dc:creator>Admin</dc:creator>
  <cp:lastModifiedBy>Зам. дир. по УР</cp:lastModifiedBy>
  <cp:revision>26</cp:revision>
  <cp:lastPrinted>2014-12-10T04:54:00Z</cp:lastPrinted>
  <dcterms:created xsi:type="dcterms:W3CDTF">2013-10-23T05:30:00Z</dcterms:created>
  <dcterms:modified xsi:type="dcterms:W3CDTF">2019-04-15T02:57:00Z</dcterms:modified>
</cp:coreProperties>
</file>